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D19" w:rsidRPr="00F533A9" w:rsidRDefault="00F533A9">
      <w:pPr>
        <w:rPr>
          <w:sz w:val="44"/>
          <w:szCs w:val="44"/>
        </w:rPr>
      </w:pPr>
      <w:r w:rsidRPr="00F533A9">
        <w:rPr>
          <w:sz w:val="44"/>
          <w:szCs w:val="44"/>
        </w:rPr>
        <w:t>BIJLAGE 1</w:t>
      </w:r>
    </w:p>
    <w:p w:rsidR="008F69DC" w:rsidRDefault="008F69DC" w:rsidP="00D024E9">
      <w:bookmarkStart w:id="0" w:name="_GoBack"/>
      <w:bookmarkEnd w:id="0"/>
    </w:p>
    <w:p w:rsidR="008F69DC" w:rsidRDefault="008F69DC"/>
    <w:p w:rsidR="008F69DC" w:rsidRDefault="008F69DC"/>
    <w:p w:rsidR="008F69DC" w:rsidRDefault="008F69DC"/>
    <w:p w:rsidR="008F69DC" w:rsidRDefault="008F69DC">
      <w:r>
        <w:rPr>
          <w:noProof/>
          <w:lang w:eastAsia="nl-NL"/>
        </w:rPr>
        <mc:AlternateContent>
          <mc:Choice Requires="wps">
            <w:drawing>
              <wp:anchor distT="45720" distB="45720" distL="114300" distR="114300" simplePos="0" relativeHeight="251661312" behindDoc="0" locked="0" layoutInCell="1" allowOverlap="1" wp14:anchorId="65C2D5DA" wp14:editId="7E92ED73">
                <wp:simplePos x="0" y="0"/>
                <wp:positionH relativeFrom="column">
                  <wp:posOffset>700405</wp:posOffset>
                </wp:positionH>
                <wp:positionV relativeFrom="paragraph">
                  <wp:posOffset>72390</wp:posOffset>
                </wp:positionV>
                <wp:extent cx="4371975" cy="1404620"/>
                <wp:effectExtent l="0" t="0" r="9525" b="0"/>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1975" cy="1404620"/>
                        </a:xfrm>
                        <a:prstGeom prst="rect">
                          <a:avLst/>
                        </a:prstGeom>
                        <a:solidFill>
                          <a:srgbClr val="FFFFFF"/>
                        </a:solidFill>
                        <a:ln w="9525">
                          <a:noFill/>
                          <a:miter lim="800000"/>
                          <a:headEnd/>
                          <a:tailEnd/>
                        </a:ln>
                      </wps:spPr>
                      <wps:txbx>
                        <w:txbxContent>
                          <w:p w:rsidR="002C2465" w:rsidRPr="00BD3FC4" w:rsidRDefault="002C2465" w:rsidP="00BD3FC4">
                            <w:pPr>
                              <w:jc w:val="center"/>
                              <w:rPr>
                                <w:sz w:val="44"/>
                                <w:szCs w:val="44"/>
                                <w14:textOutline w14:w="9525" w14:cap="rnd" w14:cmpd="sng" w14:algn="ctr">
                                  <w14:noFill/>
                                  <w14:prstDash w14:val="solid"/>
                                  <w14:bevel/>
                                </w14:textOutline>
                              </w:rPr>
                            </w:pPr>
                            <w:r w:rsidRPr="00BD3FC4">
                              <w:rPr>
                                <w:sz w:val="44"/>
                                <w:szCs w:val="44"/>
                              </w:rPr>
                              <w:t>Programma van Eisen</w:t>
                            </w:r>
                          </w:p>
                          <w:p w:rsidR="002C2465" w:rsidRPr="00BD3FC4" w:rsidRDefault="002C2465" w:rsidP="00BD3FC4">
                            <w:pPr>
                              <w:jc w:val="center"/>
                              <w:rPr>
                                <w:sz w:val="44"/>
                                <w:szCs w:val="44"/>
                              </w:rPr>
                            </w:pPr>
                            <w:r>
                              <w:rPr>
                                <w:sz w:val="44"/>
                                <w:szCs w:val="44"/>
                              </w:rPr>
                              <w:t>Antivirus &amp; Antimalware</w:t>
                            </w:r>
                          </w:p>
                          <w:p w:rsidR="002C2465" w:rsidRPr="00BD3FC4" w:rsidRDefault="002C2465" w:rsidP="00BD3FC4">
                            <w:pPr>
                              <w:jc w:val="center"/>
                              <w:rPr>
                                <w:sz w:val="44"/>
                                <w:szCs w:val="44"/>
                              </w:rPr>
                            </w:pPr>
                            <w:r w:rsidRPr="00BD3FC4">
                              <w:rPr>
                                <w:sz w:val="44"/>
                                <w:szCs w:val="44"/>
                              </w:rPr>
                              <w:t>Programma VIPU</w:t>
                            </w:r>
                          </w:p>
                          <w:p w:rsidR="002C2465" w:rsidRDefault="002C2465" w:rsidP="00BD3FC4">
                            <w:pPr>
                              <w:jc w:val="cente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55.15pt;margin-top:5.7pt;width:344.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" stroked="f">
                <v:textbox style="mso-fit-shape-to-text:t">
                  <w:txbxContent>
                    <w:p w:rsidR="002C2465" w:rsidRPr="00BD3FC4" w:rsidRDefault="002C2465" w:rsidP="00BD3FC4">
                      <w:pPr>
                        <w:jc w:val="center"/>
                        <w:rPr>
                          <w:sz w:val="44"/>
                          <w:szCs w:val="44"/>
                          <w14:textOutline w14:w="9525" w14:cap="rnd" w14:cmpd="sng" w14:algn="ctr">
                            <w14:noFill/>
                            <w14:prstDash w14:val="solid"/>
                            <w14:bevel/>
                          </w14:textOutline>
                        </w:rPr>
                      </w:pPr>
                      <w:r w:rsidRPr="00BD3FC4">
                        <w:rPr>
                          <w:sz w:val="44"/>
                          <w:szCs w:val="44"/>
                        </w:rPr>
                        <w:t>Programma van Eisen</w:t>
                      </w:r>
                    </w:p>
                    <w:p w:rsidR="002C2465" w:rsidRPr="00BD3FC4" w:rsidRDefault="002C2465" w:rsidP="00BD3FC4">
                      <w:pPr>
                        <w:jc w:val="center"/>
                        <w:rPr>
                          <w:sz w:val="44"/>
                          <w:szCs w:val="44"/>
                        </w:rPr>
                      </w:pPr>
                      <w:r>
                        <w:rPr>
                          <w:sz w:val="44"/>
                          <w:szCs w:val="44"/>
                        </w:rPr>
                        <w:t>Antivirus &amp; Antimalware</w:t>
                      </w:r>
                    </w:p>
                    <w:p w:rsidR="002C2465" w:rsidRPr="00BD3FC4" w:rsidRDefault="002C2465" w:rsidP="00BD3FC4">
                      <w:pPr>
                        <w:jc w:val="center"/>
                        <w:rPr>
                          <w:sz w:val="44"/>
                          <w:szCs w:val="44"/>
                        </w:rPr>
                      </w:pPr>
                      <w:r w:rsidRPr="00BD3FC4">
                        <w:rPr>
                          <w:sz w:val="44"/>
                          <w:szCs w:val="44"/>
                        </w:rPr>
                        <w:t>Programma VIPU</w:t>
                      </w:r>
                    </w:p>
                    <w:p w:rsidR="002C2465" w:rsidRDefault="002C2465" w:rsidP="00BD3FC4">
                      <w:pPr>
                        <w:jc w:val="center"/>
                      </w:pPr>
                    </w:p>
                  </w:txbxContent>
                </v:textbox>
                <w10:wrap type="square"/>
              </v:shape>
            </w:pict>
          </mc:Fallback>
        </mc:AlternateContent>
      </w:r>
    </w:p>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B11138">
      <w:r>
        <w:rPr>
          <w:noProof/>
          <w:lang w:eastAsia="nl-NL"/>
        </w:rPr>
        <mc:AlternateContent>
          <mc:Choice Requires="wps">
            <w:drawing>
              <wp:anchor distT="45720" distB="45720" distL="114300" distR="114300" simplePos="0" relativeHeight="251659264" behindDoc="0" locked="0" layoutInCell="1" allowOverlap="1" wp14:anchorId="65AC4C23" wp14:editId="1DF1C231">
                <wp:simplePos x="0" y="0"/>
                <wp:positionH relativeFrom="margin">
                  <wp:posOffset>0</wp:posOffset>
                </wp:positionH>
                <wp:positionV relativeFrom="paragraph">
                  <wp:posOffset>223520</wp:posOffset>
                </wp:positionV>
                <wp:extent cx="3429000" cy="1971675"/>
                <wp:effectExtent l="0" t="0" r="0" b="952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971675"/>
                        </a:xfrm>
                        <a:prstGeom prst="rect">
                          <a:avLst/>
                        </a:prstGeom>
                        <a:solidFill>
                          <a:srgbClr val="FFFFFF"/>
                        </a:solidFill>
                        <a:ln w="9525">
                          <a:noFill/>
                          <a:miter lim="800000"/>
                          <a:headEnd/>
                          <a:tailEnd/>
                        </a:ln>
                      </wps:spPr>
                      <wps:txbx>
                        <w:txbxContent>
                          <w:p w:rsidR="002C2465" w:rsidRDefault="002C2465" w:rsidP="008F69DC"/>
                          <w:p w:rsidR="002C2465" w:rsidRDefault="002C2465" w:rsidP="008F69DC">
                            <w:r>
                              <w:t>Datum</w:t>
                            </w:r>
                            <w:r>
                              <w:tab/>
                            </w:r>
                            <w:r>
                              <w:tab/>
                              <w:t>: 20-09-2017</w:t>
                            </w:r>
                          </w:p>
                          <w:p w:rsidR="002C2465" w:rsidRPr="003A0C18" w:rsidRDefault="00585099" w:rsidP="008F69DC">
                            <w:pPr>
                              <w:rPr>
                                <w:lang w:val="en-GB"/>
                              </w:rPr>
                            </w:pPr>
                            <w:r>
                              <w:rPr>
                                <w:lang w:val="en-GB"/>
                              </w:rPr>
                              <w:t>Status</w:t>
                            </w:r>
                            <w:r>
                              <w:rPr>
                                <w:lang w:val="en-GB"/>
                              </w:rPr>
                              <w:tab/>
                            </w:r>
                            <w:r>
                              <w:rPr>
                                <w:lang w:val="en-GB"/>
                              </w:rPr>
                              <w:tab/>
                              <w:t xml:space="preserve">: </w:t>
                            </w:r>
                            <w:proofErr w:type="spellStart"/>
                            <w:r>
                              <w:rPr>
                                <w:lang w:val="en-GB"/>
                              </w:rPr>
                              <w:t>Definitief</w:t>
                            </w:r>
                            <w:proofErr w:type="spellEnd"/>
                          </w:p>
                          <w:p w:rsidR="002C2465" w:rsidRPr="003A0C18" w:rsidRDefault="002C2465" w:rsidP="008F69DC">
                            <w:pPr>
                              <w:rPr>
                                <w:lang w:val="en-GB"/>
                              </w:rPr>
                            </w:pPr>
                            <w:proofErr w:type="spellStart"/>
                            <w:r w:rsidRPr="003A0C18">
                              <w:rPr>
                                <w:lang w:val="en-GB"/>
                              </w:rPr>
                              <w:t>Classificatie</w:t>
                            </w:r>
                            <w:proofErr w:type="spellEnd"/>
                            <w:r w:rsidRPr="003A0C18">
                              <w:rPr>
                                <w:lang w:val="en-GB"/>
                              </w:rPr>
                              <w:tab/>
                              <w:t xml:space="preserve">: </w:t>
                            </w:r>
                            <w:proofErr w:type="spellStart"/>
                            <w:r w:rsidRPr="00CA1376">
                              <w:rPr>
                                <w:lang w:val="en-GB"/>
                              </w:rPr>
                              <w:t>Openbaar</w:t>
                            </w:r>
                            <w:proofErr w:type="spellEnd"/>
                          </w:p>
                          <w:p w:rsidR="002C2465" w:rsidRPr="003A0C18" w:rsidRDefault="002C246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0;margin-top:17.6pt;width:270pt;height:15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" stroked="f">
                <v:textbox>
                  <w:txbxContent>
                    <w:p w:rsidR="002C2465" w:rsidRDefault="002C2465" w:rsidP="008F69DC"/>
                    <w:p w:rsidR="002C2465" w:rsidRDefault="002C2465" w:rsidP="008F69DC">
                      <w:r>
                        <w:t>Datum</w:t>
                      </w:r>
                      <w:r>
                        <w:tab/>
                      </w:r>
                      <w:r>
                        <w:tab/>
                        <w:t>: 20-09-2017</w:t>
                      </w:r>
                    </w:p>
                    <w:p w:rsidR="002C2465" w:rsidRPr="003A0C18" w:rsidRDefault="00585099" w:rsidP="008F69DC">
                      <w:pPr>
                        <w:rPr>
                          <w:lang w:val="en-GB"/>
                        </w:rPr>
                      </w:pPr>
                      <w:r>
                        <w:rPr>
                          <w:lang w:val="en-GB"/>
                        </w:rPr>
                        <w:t>Status</w:t>
                      </w:r>
                      <w:r>
                        <w:rPr>
                          <w:lang w:val="en-GB"/>
                        </w:rPr>
                        <w:tab/>
                      </w:r>
                      <w:r>
                        <w:rPr>
                          <w:lang w:val="en-GB"/>
                        </w:rPr>
                        <w:tab/>
                        <w:t xml:space="preserve">: </w:t>
                      </w:r>
                      <w:proofErr w:type="spellStart"/>
                      <w:r>
                        <w:rPr>
                          <w:lang w:val="en-GB"/>
                        </w:rPr>
                        <w:t>Definitief</w:t>
                      </w:r>
                      <w:proofErr w:type="spellEnd"/>
                    </w:p>
                    <w:p w:rsidR="002C2465" w:rsidRPr="003A0C18" w:rsidRDefault="002C2465" w:rsidP="008F69DC">
                      <w:pPr>
                        <w:rPr>
                          <w:lang w:val="en-GB"/>
                        </w:rPr>
                      </w:pPr>
                      <w:proofErr w:type="spellStart"/>
                      <w:r w:rsidRPr="003A0C18">
                        <w:rPr>
                          <w:lang w:val="en-GB"/>
                        </w:rPr>
                        <w:t>Classificatie</w:t>
                      </w:r>
                      <w:proofErr w:type="spellEnd"/>
                      <w:r w:rsidRPr="003A0C18">
                        <w:rPr>
                          <w:lang w:val="en-GB"/>
                        </w:rPr>
                        <w:tab/>
                        <w:t xml:space="preserve">: </w:t>
                      </w:r>
                      <w:proofErr w:type="spellStart"/>
                      <w:r w:rsidRPr="00CA1376">
                        <w:rPr>
                          <w:lang w:val="en-GB"/>
                        </w:rPr>
                        <w:t>Openbaar</w:t>
                      </w:r>
                      <w:proofErr w:type="spellEnd"/>
                    </w:p>
                    <w:p w:rsidR="002C2465" w:rsidRPr="003A0C18" w:rsidRDefault="002C2465">
                      <w:pPr>
                        <w:rPr>
                          <w:lang w:val="en-GB"/>
                        </w:rPr>
                      </w:pPr>
                    </w:p>
                  </w:txbxContent>
                </v:textbox>
                <w10:wrap type="square" anchorx="margin"/>
              </v:shape>
            </w:pict>
          </mc:Fallback>
        </mc:AlternateContent>
      </w:r>
    </w:p>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8F69DC" w:rsidRDefault="008F69DC"/>
    <w:p w:rsidR="00441FD1" w:rsidRDefault="00441FD1"/>
    <w:p w:rsidR="00441FD1" w:rsidRDefault="00441FD1"/>
    <w:p w:rsidR="008F69DC" w:rsidRPr="002E56B5" w:rsidRDefault="008F69DC">
      <w:pPr>
        <w:rPr>
          <w:sz w:val="28"/>
          <w:szCs w:val="28"/>
        </w:rPr>
      </w:pPr>
    </w:p>
    <w:sdt>
      <w:sdtPr>
        <w:rPr>
          <w:rFonts w:asciiTheme="minorHAnsi" w:eastAsiaTheme="minorHAnsi" w:hAnsiTheme="minorHAnsi" w:cstheme="minorBidi"/>
          <w:color w:val="auto"/>
          <w:sz w:val="22"/>
          <w:szCs w:val="22"/>
          <w:lang w:eastAsia="en-US"/>
        </w:rPr>
        <w:id w:val="-2130305006"/>
        <w:docPartObj>
          <w:docPartGallery w:val="Table of Contents"/>
          <w:docPartUnique/>
        </w:docPartObj>
      </w:sdtPr>
      <w:sdtEndPr>
        <w:rPr>
          <w:b/>
          <w:bCs/>
        </w:rPr>
      </w:sdtEndPr>
      <w:sdtContent>
        <w:p w:rsidR="00066B8E" w:rsidRDefault="00066B8E">
          <w:pPr>
            <w:pStyle w:val="Kopvaninhoudsopgave"/>
          </w:pPr>
          <w:r>
            <w:t>Inhoudsopgave</w:t>
          </w:r>
        </w:p>
        <w:p w:rsidR="00440781" w:rsidRDefault="00066B8E">
          <w:pPr>
            <w:pStyle w:val="Inhopg1"/>
            <w:tabs>
              <w:tab w:val="right" w:leader="dot" w:pos="9062"/>
            </w:tabs>
            <w:rPr>
              <w:rFonts w:eastAsiaTheme="minorEastAsia"/>
              <w:noProof/>
              <w:lang w:eastAsia="nl-NL"/>
            </w:rPr>
          </w:pPr>
          <w:r>
            <w:fldChar w:fldCharType="begin"/>
          </w:r>
          <w:r>
            <w:instrText xml:space="preserve"> TOC \o "1-3" \h \z \u </w:instrText>
          </w:r>
          <w:r>
            <w:fldChar w:fldCharType="separate"/>
          </w:r>
          <w:hyperlink w:anchor="_Toc494282422" w:history="1">
            <w:r w:rsidR="00440781" w:rsidRPr="00D83A24">
              <w:rPr>
                <w:rStyle w:val="Hyperlink"/>
                <w:noProof/>
              </w:rPr>
              <w:t>Inleiding</w:t>
            </w:r>
            <w:r w:rsidR="00440781">
              <w:rPr>
                <w:noProof/>
                <w:webHidden/>
              </w:rPr>
              <w:tab/>
            </w:r>
            <w:r w:rsidR="00440781">
              <w:rPr>
                <w:noProof/>
                <w:webHidden/>
              </w:rPr>
              <w:fldChar w:fldCharType="begin"/>
            </w:r>
            <w:r w:rsidR="00440781">
              <w:rPr>
                <w:noProof/>
                <w:webHidden/>
              </w:rPr>
              <w:instrText xml:space="preserve"> PAGEREF _Toc494282422 \h </w:instrText>
            </w:r>
            <w:r w:rsidR="00440781">
              <w:rPr>
                <w:noProof/>
                <w:webHidden/>
              </w:rPr>
            </w:r>
            <w:r w:rsidR="00440781">
              <w:rPr>
                <w:noProof/>
                <w:webHidden/>
              </w:rPr>
              <w:fldChar w:fldCharType="separate"/>
            </w:r>
            <w:r w:rsidR="00440781">
              <w:rPr>
                <w:noProof/>
                <w:webHidden/>
              </w:rPr>
              <w:t>4</w:t>
            </w:r>
            <w:r w:rsidR="00440781">
              <w:rPr>
                <w:noProof/>
                <w:webHidden/>
              </w:rPr>
              <w:fldChar w:fldCharType="end"/>
            </w:r>
          </w:hyperlink>
        </w:p>
        <w:p w:rsidR="00440781" w:rsidRDefault="00BD0DEF">
          <w:pPr>
            <w:pStyle w:val="Inhopg1"/>
            <w:tabs>
              <w:tab w:val="left" w:pos="440"/>
              <w:tab w:val="right" w:leader="dot" w:pos="9062"/>
            </w:tabs>
            <w:rPr>
              <w:rFonts w:eastAsiaTheme="minorEastAsia"/>
              <w:noProof/>
              <w:lang w:eastAsia="nl-NL"/>
            </w:rPr>
          </w:pPr>
          <w:hyperlink w:anchor="_Toc494282423" w:history="1">
            <w:r w:rsidR="00440781" w:rsidRPr="00D83A24">
              <w:rPr>
                <w:rStyle w:val="Hyperlink"/>
                <w:noProof/>
              </w:rPr>
              <w:t>1.</w:t>
            </w:r>
            <w:r w:rsidR="00440781">
              <w:rPr>
                <w:rFonts w:eastAsiaTheme="minorEastAsia"/>
                <w:noProof/>
                <w:lang w:eastAsia="nl-NL"/>
              </w:rPr>
              <w:tab/>
            </w:r>
            <w:r w:rsidR="00440781" w:rsidRPr="00D83A24">
              <w:rPr>
                <w:rStyle w:val="Hyperlink"/>
                <w:noProof/>
              </w:rPr>
              <w:t>Huidige situatie</w:t>
            </w:r>
            <w:r w:rsidR="00440781">
              <w:rPr>
                <w:noProof/>
                <w:webHidden/>
              </w:rPr>
              <w:tab/>
            </w:r>
            <w:r w:rsidR="00440781">
              <w:rPr>
                <w:noProof/>
                <w:webHidden/>
              </w:rPr>
              <w:fldChar w:fldCharType="begin"/>
            </w:r>
            <w:r w:rsidR="00440781">
              <w:rPr>
                <w:noProof/>
                <w:webHidden/>
              </w:rPr>
              <w:instrText xml:space="preserve"> PAGEREF _Toc494282423 \h </w:instrText>
            </w:r>
            <w:r w:rsidR="00440781">
              <w:rPr>
                <w:noProof/>
                <w:webHidden/>
              </w:rPr>
            </w:r>
            <w:r w:rsidR="00440781">
              <w:rPr>
                <w:noProof/>
                <w:webHidden/>
              </w:rPr>
              <w:fldChar w:fldCharType="separate"/>
            </w:r>
            <w:r w:rsidR="00440781">
              <w:rPr>
                <w:noProof/>
                <w:webHidden/>
              </w:rPr>
              <w:t>4</w:t>
            </w:r>
            <w:r w:rsidR="00440781">
              <w:rPr>
                <w:noProof/>
                <w:webHidden/>
              </w:rPr>
              <w:fldChar w:fldCharType="end"/>
            </w:r>
          </w:hyperlink>
        </w:p>
        <w:p w:rsidR="00440781" w:rsidRDefault="00BD0DEF">
          <w:pPr>
            <w:pStyle w:val="Inhopg2"/>
            <w:tabs>
              <w:tab w:val="right" w:leader="dot" w:pos="9062"/>
            </w:tabs>
            <w:rPr>
              <w:rFonts w:eastAsiaTheme="minorEastAsia"/>
              <w:noProof/>
              <w:lang w:eastAsia="nl-NL"/>
            </w:rPr>
          </w:pPr>
          <w:hyperlink w:anchor="_Toc494282424" w:history="1">
            <w:r w:rsidR="00440781" w:rsidRPr="00D83A24">
              <w:rPr>
                <w:rStyle w:val="Hyperlink"/>
                <w:noProof/>
              </w:rPr>
              <w:t>1.1 Antivirus</w:t>
            </w:r>
            <w:r w:rsidR="00440781">
              <w:rPr>
                <w:noProof/>
                <w:webHidden/>
              </w:rPr>
              <w:tab/>
            </w:r>
            <w:r w:rsidR="00440781">
              <w:rPr>
                <w:noProof/>
                <w:webHidden/>
              </w:rPr>
              <w:fldChar w:fldCharType="begin"/>
            </w:r>
            <w:r w:rsidR="00440781">
              <w:rPr>
                <w:noProof/>
                <w:webHidden/>
              </w:rPr>
              <w:instrText xml:space="preserve"> PAGEREF _Toc494282424 \h </w:instrText>
            </w:r>
            <w:r w:rsidR="00440781">
              <w:rPr>
                <w:noProof/>
                <w:webHidden/>
              </w:rPr>
            </w:r>
            <w:r w:rsidR="00440781">
              <w:rPr>
                <w:noProof/>
                <w:webHidden/>
              </w:rPr>
              <w:fldChar w:fldCharType="separate"/>
            </w:r>
            <w:r w:rsidR="00440781">
              <w:rPr>
                <w:noProof/>
                <w:webHidden/>
              </w:rPr>
              <w:t>4</w:t>
            </w:r>
            <w:r w:rsidR="00440781">
              <w:rPr>
                <w:noProof/>
                <w:webHidden/>
              </w:rPr>
              <w:fldChar w:fldCharType="end"/>
            </w:r>
          </w:hyperlink>
        </w:p>
        <w:p w:rsidR="00440781" w:rsidRDefault="00BD0DEF">
          <w:pPr>
            <w:pStyle w:val="Inhopg1"/>
            <w:tabs>
              <w:tab w:val="left" w:pos="440"/>
              <w:tab w:val="right" w:leader="dot" w:pos="9062"/>
            </w:tabs>
            <w:rPr>
              <w:rFonts w:eastAsiaTheme="minorEastAsia"/>
              <w:noProof/>
              <w:lang w:eastAsia="nl-NL"/>
            </w:rPr>
          </w:pPr>
          <w:hyperlink w:anchor="_Toc494282425" w:history="1">
            <w:r w:rsidR="00440781" w:rsidRPr="00D83A24">
              <w:rPr>
                <w:rStyle w:val="Hyperlink"/>
                <w:noProof/>
              </w:rPr>
              <w:t>2.</w:t>
            </w:r>
            <w:r w:rsidR="00440781">
              <w:rPr>
                <w:rFonts w:eastAsiaTheme="minorEastAsia"/>
                <w:noProof/>
                <w:lang w:eastAsia="nl-NL"/>
              </w:rPr>
              <w:tab/>
            </w:r>
            <w:r w:rsidR="00440781" w:rsidRPr="00D83A24">
              <w:rPr>
                <w:rStyle w:val="Hyperlink"/>
                <w:noProof/>
              </w:rPr>
              <w:t>Gewenste situatie</w:t>
            </w:r>
            <w:r w:rsidR="00440781">
              <w:rPr>
                <w:noProof/>
                <w:webHidden/>
              </w:rPr>
              <w:tab/>
            </w:r>
            <w:r w:rsidR="00440781">
              <w:rPr>
                <w:noProof/>
                <w:webHidden/>
              </w:rPr>
              <w:fldChar w:fldCharType="begin"/>
            </w:r>
            <w:r w:rsidR="00440781">
              <w:rPr>
                <w:noProof/>
                <w:webHidden/>
              </w:rPr>
              <w:instrText xml:space="preserve"> PAGEREF _Toc494282425 \h </w:instrText>
            </w:r>
            <w:r w:rsidR="00440781">
              <w:rPr>
                <w:noProof/>
                <w:webHidden/>
              </w:rPr>
            </w:r>
            <w:r w:rsidR="00440781">
              <w:rPr>
                <w:noProof/>
                <w:webHidden/>
              </w:rPr>
              <w:fldChar w:fldCharType="separate"/>
            </w:r>
            <w:r w:rsidR="00440781">
              <w:rPr>
                <w:noProof/>
                <w:webHidden/>
              </w:rPr>
              <w:t>5</w:t>
            </w:r>
            <w:r w:rsidR="00440781">
              <w:rPr>
                <w:noProof/>
                <w:webHidden/>
              </w:rPr>
              <w:fldChar w:fldCharType="end"/>
            </w:r>
          </w:hyperlink>
        </w:p>
        <w:p w:rsidR="00440781" w:rsidRDefault="00BD0DEF">
          <w:pPr>
            <w:pStyle w:val="Inhopg2"/>
            <w:tabs>
              <w:tab w:val="right" w:leader="dot" w:pos="9062"/>
            </w:tabs>
            <w:rPr>
              <w:rFonts w:eastAsiaTheme="minorEastAsia"/>
              <w:noProof/>
              <w:lang w:eastAsia="nl-NL"/>
            </w:rPr>
          </w:pPr>
          <w:hyperlink w:anchor="_Toc494282426" w:history="1">
            <w:r w:rsidR="00440781" w:rsidRPr="00D83A24">
              <w:rPr>
                <w:rStyle w:val="Hyperlink"/>
                <w:noProof/>
              </w:rPr>
              <w:t>2.1 Antivirus</w:t>
            </w:r>
            <w:r w:rsidR="00440781">
              <w:rPr>
                <w:noProof/>
                <w:webHidden/>
              </w:rPr>
              <w:tab/>
            </w:r>
            <w:r w:rsidR="00440781">
              <w:rPr>
                <w:noProof/>
                <w:webHidden/>
              </w:rPr>
              <w:fldChar w:fldCharType="begin"/>
            </w:r>
            <w:r w:rsidR="00440781">
              <w:rPr>
                <w:noProof/>
                <w:webHidden/>
              </w:rPr>
              <w:instrText xml:space="preserve"> PAGEREF _Toc494282426 \h </w:instrText>
            </w:r>
            <w:r w:rsidR="00440781">
              <w:rPr>
                <w:noProof/>
                <w:webHidden/>
              </w:rPr>
            </w:r>
            <w:r w:rsidR="00440781">
              <w:rPr>
                <w:noProof/>
                <w:webHidden/>
              </w:rPr>
              <w:fldChar w:fldCharType="separate"/>
            </w:r>
            <w:r w:rsidR="00440781">
              <w:rPr>
                <w:noProof/>
                <w:webHidden/>
              </w:rPr>
              <w:t>5</w:t>
            </w:r>
            <w:r w:rsidR="00440781">
              <w:rPr>
                <w:noProof/>
                <w:webHidden/>
              </w:rPr>
              <w:fldChar w:fldCharType="end"/>
            </w:r>
          </w:hyperlink>
        </w:p>
        <w:p w:rsidR="00440781" w:rsidRDefault="00BD0DEF">
          <w:pPr>
            <w:pStyle w:val="Inhopg2"/>
            <w:tabs>
              <w:tab w:val="right" w:leader="dot" w:pos="9062"/>
            </w:tabs>
            <w:rPr>
              <w:rFonts w:eastAsiaTheme="minorEastAsia"/>
              <w:noProof/>
              <w:lang w:eastAsia="nl-NL"/>
            </w:rPr>
          </w:pPr>
          <w:hyperlink w:anchor="_Toc494282427" w:history="1">
            <w:r w:rsidR="00440781" w:rsidRPr="00D83A24">
              <w:rPr>
                <w:rStyle w:val="Hyperlink"/>
                <w:noProof/>
              </w:rPr>
              <w:t>2.2 Antimalware</w:t>
            </w:r>
            <w:r w:rsidR="00440781">
              <w:rPr>
                <w:noProof/>
                <w:webHidden/>
              </w:rPr>
              <w:tab/>
            </w:r>
            <w:r w:rsidR="00440781">
              <w:rPr>
                <w:noProof/>
                <w:webHidden/>
              </w:rPr>
              <w:fldChar w:fldCharType="begin"/>
            </w:r>
            <w:r w:rsidR="00440781">
              <w:rPr>
                <w:noProof/>
                <w:webHidden/>
              </w:rPr>
              <w:instrText xml:space="preserve"> PAGEREF _Toc494282427 \h </w:instrText>
            </w:r>
            <w:r w:rsidR="00440781">
              <w:rPr>
                <w:noProof/>
                <w:webHidden/>
              </w:rPr>
            </w:r>
            <w:r w:rsidR="00440781">
              <w:rPr>
                <w:noProof/>
                <w:webHidden/>
              </w:rPr>
              <w:fldChar w:fldCharType="separate"/>
            </w:r>
            <w:r w:rsidR="00440781">
              <w:rPr>
                <w:noProof/>
                <w:webHidden/>
              </w:rPr>
              <w:t>5</w:t>
            </w:r>
            <w:r w:rsidR="00440781">
              <w:rPr>
                <w:noProof/>
                <w:webHidden/>
              </w:rPr>
              <w:fldChar w:fldCharType="end"/>
            </w:r>
          </w:hyperlink>
        </w:p>
        <w:p w:rsidR="00440781" w:rsidRDefault="00BD0DEF">
          <w:pPr>
            <w:pStyle w:val="Inhopg1"/>
            <w:tabs>
              <w:tab w:val="left" w:pos="440"/>
              <w:tab w:val="right" w:leader="dot" w:pos="9062"/>
            </w:tabs>
            <w:rPr>
              <w:rFonts w:eastAsiaTheme="minorEastAsia"/>
              <w:noProof/>
              <w:lang w:eastAsia="nl-NL"/>
            </w:rPr>
          </w:pPr>
          <w:hyperlink w:anchor="_Toc494282428" w:history="1">
            <w:r w:rsidR="00440781" w:rsidRPr="00D83A24">
              <w:rPr>
                <w:rStyle w:val="Hyperlink"/>
                <w:noProof/>
              </w:rPr>
              <w:t>3.</w:t>
            </w:r>
            <w:r w:rsidR="00440781">
              <w:rPr>
                <w:rFonts w:eastAsiaTheme="minorEastAsia"/>
                <w:noProof/>
                <w:lang w:eastAsia="nl-NL"/>
              </w:rPr>
              <w:tab/>
            </w:r>
            <w:r w:rsidR="00440781" w:rsidRPr="00D83A24">
              <w:rPr>
                <w:rStyle w:val="Hyperlink"/>
                <w:noProof/>
              </w:rPr>
              <w:t>Programma van Eisen</w:t>
            </w:r>
            <w:r w:rsidR="00440781">
              <w:rPr>
                <w:noProof/>
                <w:webHidden/>
              </w:rPr>
              <w:tab/>
            </w:r>
            <w:r w:rsidR="00440781">
              <w:rPr>
                <w:noProof/>
                <w:webHidden/>
              </w:rPr>
              <w:fldChar w:fldCharType="begin"/>
            </w:r>
            <w:r w:rsidR="00440781">
              <w:rPr>
                <w:noProof/>
                <w:webHidden/>
              </w:rPr>
              <w:instrText xml:space="preserve"> PAGEREF _Toc494282428 \h </w:instrText>
            </w:r>
            <w:r w:rsidR="00440781">
              <w:rPr>
                <w:noProof/>
                <w:webHidden/>
              </w:rPr>
            </w:r>
            <w:r w:rsidR="00440781">
              <w:rPr>
                <w:noProof/>
                <w:webHidden/>
              </w:rPr>
              <w:fldChar w:fldCharType="separate"/>
            </w:r>
            <w:r w:rsidR="00440781">
              <w:rPr>
                <w:noProof/>
                <w:webHidden/>
              </w:rPr>
              <w:t>6</w:t>
            </w:r>
            <w:r w:rsidR="00440781">
              <w:rPr>
                <w:noProof/>
                <w:webHidden/>
              </w:rPr>
              <w:fldChar w:fldCharType="end"/>
            </w:r>
          </w:hyperlink>
        </w:p>
        <w:p w:rsidR="00440781" w:rsidRDefault="00BD0DEF">
          <w:pPr>
            <w:pStyle w:val="Inhopg2"/>
            <w:tabs>
              <w:tab w:val="right" w:leader="dot" w:pos="9062"/>
            </w:tabs>
            <w:rPr>
              <w:rFonts w:eastAsiaTheme="minorEastAsia"/>
              <w:noProof/>
              <w:lang w:eastAsia="nl-NL"/>
            </w:rPr>
          </w:pPr>
          <w:hyperlink w:anchor="_Toc494282429" w:history="1">
            <w:r w:rsidR="00440781" w:rsidRPr="00D83A24">
              <w:rPr>
                <w:rStyle w:val="Hyperlink"/>
                <w:noProof/>
              </w:rPr>
              <w:t>3.1 Eisen aan de leverancier</w:t>
            </w:r>
            <w:r w:rsidR="00440781">
              <w:rPr>
                <w:noProof/>
                <w:webHidden/>
              </w:rPr>
              <w:tab/>
            </w:r>
            <w:r w:rsidR="00440781">
              <w:rPr>
                <w:noProof/>
                <w:webHidden/>
              </w:rPr>
              <w:fldChar w:fldCharType="begin"/>
            </w:r>
            <w:r w:rsidR="00440781">
              <w:rPr>
                <w:noProof/>
                <w:webHidden/>
              </w:rPr>
              <w:instrText xml:space="preserve"> PAGEREF _Toc494282429 \h </w:instrText>
            </w:r>
            <w:r w:rsidR="00440781">
              <w:rPr>
                <w:noProof/>
                <w:webHidden/>
              </w:rPr>
            </w:r>
            <w:r w:rsidR="00440781">
              <w:rPr>
                <w:noProof/>
                <w:webHidden/>
              </w:rPr>
              <w:fldChar w:fldCharType="separate"/>
            </w:r>
            <w:r w:rsidR="00440781">
              <w:rPr>
                <w:noProof/>
                <w:webHidden/>
              </w:rPr>
              <w:t>6</w:t>
            </w:r>
            <w:r w:rsidR="00440781">
              <w:rPr>
                <w:noProof/>
                <w:webHidden/>
              </w:rPr>
              <w:fldChar w:fldCharType="end"/>
            </w:r>
          </w:hyperlink>
        </w:p>
        <w:p w:rsidR="00440781" w:rsidRDefault="00BD0DEF">
          <w:pPr>
            <w:pStyle w:val="Inhopg2"/>
            <w:tabs>
              <w:tab w:val="right" w:leader="dot" w:pos="9062"/>
            </w:tabs>
            <w:rPr>
              <w:rFonts w:eastAsiaTheme="minorEastAsia"/>
              <w:noProof/>
              <w:lang w:eastAsia="nl-NL"/>
            </w:rPr>
          </w:pPr>
          <w:hyperlink w:anchor="_Toc494282430" w:history="1">
            <w:r w:rsidR="00440781" w:rsidRPr="00D83A24">
              <w:rPr>
                <w:rStyle w:val="Hyperlink"/>
                <w:noProof/>
              </w:rPr>
              <w:t>3.2 Antivirus</w:t>
            </w:r>
            <w:r w:rsidR="00440781">
              <w:rPr>
                <w:noProof/>
                <w:webHidden/>
              </w:rPr>
              <w:tab/>
            </w:r>
            <w:r w:rsidR="00440781">
              <w:rPr>
                <w:noProof/>
                <w:webHidden/>
              </w:rPr>
              <w:fldChar w:fldCharType="begin"/>
            </w:r>
            <w:r w:rsidR="00440781">
              <w:rPr>
                <w:noProof/>
                <w:webHidden/>
              </w:rPr>
              <w:instrText xml:space="preserve"> PAGEREF _Toc494282430 \h </w:instrText>
            </w:r>
            <w:r w:rsidR="00440781">
              <w:rPr>
                <w:noProof/>
                <w:webHidden/>
              </w:rPr>
            </w:r>
            <w:r w:rsidR="00440781">
              <w:rPr>
                <w:noProof/>
                <w:webHidden/>
              </w:rPr>
              <w:fldChar w:fldCharType="separate"/>
            </w:r>
            <w:r w:rsidR="00440781">
              <w:rPr>
                <w:noProof/>
                <w:webHidden/>
              </w:rPr>
              <w:t>8</w:t>
            </w:r>
            <w:r w:rsidR="00440781">
              <w:rPr>
                <w:noProof/>
                <w:webHidden/>
              </w:rPr>
              <w:fldChar w:fldCharType="end"/>
            </w:r>
          </w:hyperlink>
        </w:p>
        <w:p w:rsidR="00440781" w:rsidRDefault="00BD0DEF">
          <w:pPr>
            <w:pStyle w:val="Inhopg2"/>
            <w:tabs>
              <w:tab w:val="left" w:pos="880"/>
              <w:tab w:val="right" w:leader="dot" w:pos="9062"/>
            </w:tabs>
            <w:rPr>
              <w:rFonts w:eastAsiaTheme="minorEastAsia"/>
              <w:noProof/>
              <w:lang w:eastAsia="nl-NL"/>
            </w:rPr>
          </w:pPr>
          <w:hyperlink w:anchor="_Toc494282431" w:history="1">
            <w:r w:rsidR="00440781" w:rsidRPr="00D83A24">
              <w:rPr>
                <w:rStyle w:val="Hyperlink"/>
                <w:noProof/>
              </w:rPr>
              <w:t>3.3</w:t>
            </w:r>
            <w:r w:rsidR="00440781">
              <w:rPr>
                <w:rFonts w:eastAsiaTheme="minorEastAsia"/>
                <w:noProof/>
                <w:lang w:eastAsia="nl-NL"/>
              </w:rPr>
              <w:tab/>
            </w:r>
            <w:r w:rsidR="00440781" w:rsidRPr="00D83A24">
              <w:rPr>
                <w:rStyle w:val="Hyperlink"/>
                <w:noProof/>
              </w:rPr>
              <w:t>Antimalware</w:t>
            </w:r>
            <w:r w:rsidR="00440781">
              <w:rPr>
                <w:noProof/>
                <w:webHidden/>
              </w:rPr>
              <w:tab/>
            </w:r>
            <w:r w:rsidR="00440781">
              <w:rPr>
                <w:noProof/>
                <w:webHidden/>
              </w:rPr>
              <w:fldChar w:fldCharType="begin"/>
            </w:r>
            <w:r w:rsidR="00440781">
              <w:rPr>
                <w:noProof/>
                <w:webHidden/>
              </w:rPr>
              <w:instrText xml:space="preserve"> PAGEREF _Toc494282431 \h </w:instrText>
            </w:r>
            <w:r w:rsidR="00440781">
              <w:rPr>
                <w:noProof/>
                <w:webHidden/>
              </w:rPr>
            </w:r>
            <w:r w:rsidR="00440781">
              <w:rPr>
                <w:noProof/>
                <w:webHidden/>
              </w:rPr>
              <w:fldChar w:fldCharType="separate"/>
            </w:r>
            <w:r w:rsidR="00440781">
              <w:rPr>
                <w:noProof/>
                <w:webHidden/>
              </w:rPr>
              <w:t>13</w:t>
            </w:r>
            <w:r w:rsidR="00440781">
              <w:rPr>
                <w:noProof/>
                <w:webHidden/>
              </w:rPr>
              <w:fldChar w:fldCharType="end"/>
            </w:r>
          </w:hyperlink>
        </w:p>
        <w:p w:rsidR="00440781" w:rsidRDefault="00BD0DEF">
          <w:pPr>
            <w:pStyle w:val="Inhopg2"/>
            <w:tabs>
              <w:tab w:val="left" w:pos="880"/>
              <w:tab w:val="right" w:leader="dot" w:pos="9062"/>
            </w:tabs>
            <w:rPr>
              <w:rFonts w:eastAsiaTheme="minorEastAsia"/>
              <w:noProof/>
              <w:lang w:eastAsia="nl-NL"/>
            </w:rPr>
          </w:pPr>
          <w:hyperlink w:anchor="_Toc494282432" w:history="1">
            <w:r w:rsidR="00440781" w:rsidRPr="00D83A24">
              <w:rPr>
                <w:rStyle w:val="Hyperlink"/>
                <w:noProof/>
              </w:rPr>
              <w:t>3.4</w:t>
            </w:r>
            <w:r w:rsidR="00440781">
              <w:rPr>
                <w:rFonts w:eastAsiaTheme="minorEastAsia"/>
                <w:noProof/>
                <w:lang w:eastAsia="nl-NL"/>
              </w:rPr>
              <w:tab/>
            </w:r>
            <w:r w:rsidR="00440781" w:rsidRPr="00D83A24">
              <w:rPr>
                <w:rStyle w:val="Hyperlink"/>
                <w:noProof/>
              </w:rPr>
              <w:t>Eisen aan de SLA</w:t>
            </w:r>
            <w:r w:rsidR="00440781">
              <w:rPr>
                <w:noProof/>
                <w:webHidden/>
              </w:rPr>
              <w:tab/>
            </w:r>
            <w:r w:rsidR="00440781">
              <w:rPr>
                <w:noProof/>
                <w:webHidden/>
              </w:rPr>
              <w:fldChar w:fldCharType="begin"/>
            </w:r>
            <w:r w:rsidR="00440781">
              <w:rPr>
                <w:noProof/>
                <w:webHidden/>
              </w:rPr>
              <w:instrText xml:space="preserve"> PAGEREF _Toc494282432 \h </w:instrText>
            </w:r>
            <w:r w:rsidR="00440781">
              <w:rPr>
                <w:noProof/>
                <w:webHidden/>
              </w:rPr>
            </w:r>
            <w:r w:rsidR="00440781">
              <w:rPr>
                <w:noProof/>
                <w:webHidden/>
              </w:rPr>
              <w:fldChar w:fldCharType="separate"/>
            </w:r>
            <w:r w:rsidR="00440781">
              <w:rPr>
                <w:noProof/>
                <w:webHidden/>
              </w:rPr>
              <w:t>14</w:t>
            </w:r>
            <w:r w:rsidR="00440781">
              <w:rPr>
                <w:noProof/>
                <w:webHidden/>
              </w:rPr>
              <w:fldChar w:fldCharType="end"/>
            </w:r>
          </w:hyperlink>
        </w:p>
        <w:p w:rsidR="00066B8E" w:rsidRDefault="00066B8E">
          <w:r>
            <w:rPr>
              <w:b/>
              <w:bCs/>
            </w:rPr>
            <w:fldChar w:fldCharType="end"/>
          </w:r>
        </w:p>
      </w:sdtContent>
    </w:sdt>
    <w:p w:rsidR="00066B8E" w:rsidRDefault="00066B8E">
      <w:r>
        <w:br w:type="page"/>
      </w:r>
    </w:p>
    <w:p w:rsidR="008F69DC" w:rsidRDefault="008F69DC"/>
    <w:p w:rsidR="008F69DC" w:rsidRPr="00066B8E" w:rsidRDefault="00910F2B" w:rsidP="00066B8E">
      <w:pPr>
        <w:pStyle w:val="Kop1"/>
      </w:pPr>
      <w:bookmarkStart w:id="1" w:name="_Toc494282422"/>
      <w:r w:rsidRPr="00066B8E">
        <w:t>Inleiding</w:t>
      </w:r>
      <w:bookmarkEnd w:id="1"/>
    </w:p>
    <w:p w:rsidR="003F1A50" w:rsidRDefault="00910F2B" w:rsidP="003F1A50">
      <w:r>
        <w:t xml:space="preserve">Voor u ligt het programma van eisen voor de vernieuwing van de </w:t>
      </w:r>
      <w:r w:rsidR="00CA5F1C">
        <w:t>Antivirus- en Antimalware Oplossing voor</w:t>
      </w:r>
      <w:r>
        <w:t xml:space="preserve"> de Provincie Utrecht.</w:t>
      </w:r>
    </w:p>
    <w:p w:rsidR="00CA5F1C" w:rsidRDefault="00CA5F1C" w:rsidP="003F1A50">
      <w:r>
        <w:t xml:space="preserve">Het contract voor de huidige oplossing loopt aan het einde van het jaar af waardoor dit opnieuw aanbesteed dient te worden. </w:t>
      </w:r>
    </w:p>
    <w:p w:rsidR="00910F2B" w:rsidRDefault="00910F2B"/>
    <w:p w:rsidR="00910F2B" w:rsidRPr="00066B8E" w:rsidRDefault="00910F2B" w:rsidP="00066B8E">
      <w:pPr>
        <w:pStyle w:val="Kop1"/>
        <w:numPr>
          <w:ilvl w:val="0"/>
          <w:numId w:val="3"/>
        </w:numPr>
      </w:pPr>
      <w:bookmarkStart w:id="2" w:name="_Toc494282423"/>
      <w:r w:rsidRPr="00066B8E">
        <w:t>Huidige situatie</w:t>
      </w:r>
      <w:bookmarkEnd w:id="2"/>
    </w:p>
    <w:p w:rsidR="00910F2B" w:rsidRPr="006C4DB1" w:rsidRDefault="002E56B5" w:rsidP="00910F2B">
      <w:r w:rsidRPr="006C4DB1">
        <w:t>D</w:t>
      </w:r>
      <w:r w:rsidR="008372DD" w:rsidRPr="006C4DB1">
        <w:t xml:space="preserve">e Provincie Utrecht maakt ter bescherming van de provinciale </w:t>
      </w:r>
      <w:r w:rsidR="006C4DB1" w:rsidRPr="006C4DB1">
        <w:t xml:space="preserve">werkplekken gebruik van antivirussoftware en </w:t>
      </w:r>
      <w:r w:rsidR="009F2778">
        <w:t>antimalware</w:t>
      </w:r>
      <w:r w:rsidR="006C4DB1" w:rsidRPr="006C4DB1">
        <w:t xml:space="preserve">. </w:t>
      </w:r>
      <w:r w:rsidR="002A1A8A" w:rsidRPr="006C4DB1">
        <w:t>De software draait in het  datacenter</w:t>
      </w:r>
      <w:r w:rsidR="008372DD" w:rsidRPr="006C4DB1">
        <w:t xml:space="preserve"> onder </w:t>
      </w:r>
      <w:r w:rsidR="00780E2F" w:rsidRPr="006C4DB1">
        <w:t xml:space="preserve">eigen beheer met </w:t>
      </w:r>
      <w:r w:rsidR="002A1A8A" w:rsidRPr="006C4DB1">
        <w:t xml:space="preserve">externe beheer ondersteuning. </w:t>
      </w:r>
    </w:p>
    <w:p w:rsidR="004C7AD9" w:rsidRPr="006C4DB1" w:rsidRDefault="006C4DB1" w:rsidP="00910F2B">
      <w:r w:rsidRPr="006C4DB1">
        <w:t xml:space="preserve">In deze aanbesteding wordt de uitvraag gedaan om deze antivirussoftware en </w:t>
      </w:r>
      <w:r w:rsidR="009F2778">
        <w:t>antimalware</w:t>
      </w:r>
      <w:r w:rsidRPr="006C4DB1">
        <w:t xml:space="preserve"> te vernieuwen, inclusief het beheer van deze software, zowel op server als op werkplek niveau. </w:t>
      </w:r>
    </w:p>
    <w:p w:rsidR="006C4DB1" w:rsidRPr="009023B9" w:rsidRDefault="006C4DB1" w:rsidP="00910F2B">
      <w:pPr>
        <w:rPr>
          <w:color w:val="FF0000"/>
        </w:rPr>
      </w:pPr>
    </w:p>
    <w:p w:rsidR="00910F2B" w:rsidRPr="00910F2B" w:rsidRDefault="00E30C7C" w:rsidP="00066B8E">
      <w:pPr>
        <w:pStyle w:val="Kop2"/>
      </w:pPr>
      <w:bookmarkStart w:id="3" w:name="_Toc494282424"/>
      <w:r>
        <w:t>1</w:t>
      </w:r>
      <w:r w:rsidR="00066B8E">
        <w:t xml:space="preserve">.1 </w:t>
      </w:r>
      <w:r w:rsidR="00910F2B" w:rsidRPr="00910F2B">
        <w:t>Antivirus</w:t>
      </w:r>
      <w:bookmarkEnd w:id="3"/>
    </w:p>
    <w:p w:rsidR="00910F2B" w:rsidRPr="00657507" w:rsidRDefault="00A00D41" w:rsidP="00910F2B">
      <w:r w:rsidRPr="00657507">
        <w:t xml:space="preserve">Om de </w:t>
      </w:r>
      <w:r w:rsidR="00657507" w:rsidRPr="00657507">
        <w:t>werkplekken</w:t>
      </w:r>
      <w:r w:rsidRPr="00657507">
        <w:t xml:space="preserve"> te beschermen tegen virussen en overige onbetrouwbare software (malware, waaronder </w:t>
      </w:r>
      <w:proofErr w:type="spellStart"/>
      <w:r w:rsidRPr="00657507">
        <w:t>ransomware</w:t>
      </w:r>
      <w:proofErr w:type="spellEnd"/>
      <w:r w:rsidRPr="00657507">
        <w:t xml:space="preserve">) zijn deze </w:t>
      </w:r>
      <w:proofErr w:type="spellStart"/>
      <w:r w:rsidRPr="00657507">
        <w:t>devices</w:t>
      </w:r>
      <w:proofErr w:type="spellEnd"/>
      <w:r w:rsidRPr="00657507">
        <w:t xml:space="preserve"> voorzien van antivirussoftware. </w:t>
      </w:r>
    </w:p>
    <w:p w:rsidR="00E031F6" w:rsidRPr="00657507" w:rsidRDefault="00684DF8" w:rsidP="00910F2B">
      <w:r w:rsidRPr="00657507">
        <w:t xml:space="preserve">Het beheer van de antivirussoftware vindt </w:t>
      </w:r>
      <w:r w:rsidR="00657507" w:rsidRPr="00657507">
        <w:t xml:space="preserve">gedeeltelijk </w:t>
      </w:r>
      <w:r w:rsidRPr="00657507">
        <w:t xml:space="preserve">in eigen beheer plaats, de EPO-server staat in het datacenter en van daaruit worden de updates </w:t>
      </w:r>
      <w:r w:rsidR="00E031F6" w:rsidRPr="00657507">
        <w:t xml:space="preserve">van zowel de virusdefinities als van de software gepusht naar de </w:t>
      </w:r>
      <w:r w:rsidR="00657507" w:rsidRPr="00657507">
        <w:t>werkplekken</w:t>
      </w:r>
      <w:r w:rsidR="00E031F6" w:rsidRPr="00657507">
        <w:t>.</w:t>
      </w:r>
      <w:r w:rsidR="008C737D" w:rsidRPr="00657507">
        <w:t xml:space="preserve"> Het beheer van de server is momenteel uitbesteed aan een derde partij.</w:t>
      </w:r>
    </w:p>
    <w:p w:rsidR="00684DF8" w:rsidRPr="00657507" w:rsidRDefault="00E031F6" w:rsidP="00910F2B">
      <w:r w:rsidRPr="00657507">
        <w:t>De huidige antivirussoftware is tevens voorzien van antimalware</w:t>
      </w:r>
      <w:r w:rsidR="00684DF8" w:rsidRPr="00657507">
        <w:t xml:space="preserve"> </w:t>
      </w:r>
      <w:r w:rsidRPr="00657507">
        <w:t xml:space="preserve">functionaliteiten </w:t>
      </w:r>
      <w:r w:rsidR="008C737D" w:rsidRPr="00657507">
        <w:t xml:space="preserve">die ook </w:t>
      </w:r>
      <w:proofErr w:type="spellStart"/>
      <w:r w:rsidR="008C737D" w:rsidRPr="00657507">
        <w:t>ransomware</w:t>
      </w:r>
      <w:proofErr w:type="spellEnd"/>
      <w:r w:rsidR="008C737D" w:rsidRPr="00657507">
        <w:t xml:space="preserve"> aanvallen zoals </w:t>
      </w:r>
      <w:proofErr w:type="spellStart"/>
      <w:r w:rsidR="00856E8E" w:rsidRPr="00657507">
        <w:t>WannaCry</w:t>
      </w:r>
      <w:proofErr w:type="spellEnd"/>
      <w:r w:rsidR="008C737D" w:rsidRPr="00657507">
        <w:t xml:space="preserve"> en </w:t>
      </w:r>
      <w:proofErr w:type="spellStart"/>
      <w:r w:rsidR="008C737D" w:rsidRPr="00657507">
        <w:t>Petya</w:t>
      </w:r>
      <w:proofErr w:type="spellEnd"/>
      <w:r w:rsidR="008C737D" w:rsidRPr="00657507">
        <w:t xml:space="preserve"> tegenhouden. </w:t>
      </w:r>
    </w:p>
    <w:p w:rsidR="008C737D" w:rsidRPr="00657507" w:rsidRDefault="008C737D" w:rsidP="00910F2B">
      <w:r w:rsidRPr="00657507">
        <w:t xml:space="preserve">De beheersoftware bevat ook de mogelijkheden voor het maken van rapportages over gevonden virussen, status van de software op de </w:t>
      </w:r>
      <w:proofErr w:type="spellStart"/>
      <w:r w:rsidRPr="00657507">
        <w:t>devices</w:t>
      </w:r>
      <w:proofErr w:type="spellEnd"/>
      <w:r w:rsidRPr="00657507">
        <w:t xml:space="preserve">  etc.</w:t>
      </w:r>
    </w:p>
    <w:p w:rsidR="008C737D" w:rsidRDefault="008C737D">
      <w:r>
        <w:br w:type="page"/>
      </w:r>
    </w:p>
    <w:p w:rsidR="008C737D" w:rsidRDefault="008C737D" w:rsidP="00910F2B"/>
    <w:p w:rsidR="00910F2B" w:rsidRDefault="00910F2B" w:rsidP="00910F2B"/>
    <w:p w:rsidR="00B96439" w:rsidRPr="00066B8E" w:rsidRDefault="00B96439" w:rsidP="00066B8E">
      <w:pPr>
        <w:pStyle w:val="Kop1"/>
        <w:numPr>
          <w:ilvl w:val="0"/>
          <w:numId w:val="3"/>
        </w:numPr>
      </w:pPr>
      <w:bookmarkStart w:id="4" w:name="_Toc494282425"/>
      <w:r w:rsidRPr="00066B8E">
        <w:t>Gewenste situatie</w:t>
      </w:r>
      <w:bookmarkEnd w:id="4"/>
    </w:p>
    <w:p w:rsidR="00657507" w:rsidRDefault="006F33E5" w:rsidP="00B96439">
      <w:r w:rsidRPr="00657507">
        <w:t xml:space="preserve">De huidige situatie voldeed tot op heden, echter nieuwe ontwikkelingen </w:t>
      </w:r>
      <w:r w:rsidR="00A00D41" w:rsidRPr="00657507">
        <w:t xml:space="preserve">en nieuwe wet- en regelgeving </w:t>
      </w:r>
      <w:r w:rsidRPr="00657507">
        <w:t xml:space="preserve">zorgen ook voor nieuwe eisen en wensen op dit gebied. </w:t>
      </w:r>
      <w:r w:rsidR="00657507" w:rsidRPr="00657507">
        <w:t>De bedoeling is in ieder geval dat naast de licenties voor antivirus- en antimalware-op</w:t>
      </w:r>
      <w:r w:rsidR="00877FAD">
        <w:t xml:space="preserve">lossingen ook het beheer van (de </w:t>
      </w:r>
      <w:r w:rsidR="00657507" w:rsidRPr="00657507">
        <w:t>server</w:t>
      </w:r>
      <w:r w:rsidR="00877FAD">
        <w:t>)</w:t>
      </w:r>
      <w:r w:rsidR="00657507" w:rsidRPr="00657507">
        <w:t xml:space="preserve"> is inbegrepen in de aanbieding.</w:t>
      </w:r>
    </w:p>
    <w:p w:rsidR="007450B4" w:rsidRDefault="007450B4" w:rsidP="007450B4">
      <w:pPr>
        <w:jc w:val="both"/>
      </w:pPr>
      <w:r>
        <w:t xml:space="preserve">De provincie Utrecht zoekt nadrukkelijk aansluiting bij diensten welke zo veel mogelijk onderdeel vormen van het </w:t>
      </w:r>
      <w:r w:rsidRPr="007450B4">
        <w:rPr>
          <w:iCs/>
        </w:rPr>
        <w:t>standaard product- en diensten portfolio van Inschrijver</w:t>
      </w:r>
      <w:r w:rsidRPr="007450B4">
        <w:t>.</w:t>
      </w:r>
      <w:r>
        <w:t xml:space="preserve"> Dit vanuit de visie dat een goede aansluiting tussen het standaard portfolio van de Inschrijver en de eisen en wensen van de provincie Utrecht leidt tot een snellere implementatie en een hogere mate van zekerheid m.b.t. de continuïteit van het gewenste type dienstverlening gedurende de looptijd van de Overeenkomst. Uiteindelijk zal een goede aansluiting ook leiden tot lagere inspanning aan zowel de zijde van de Opdrachtnemer als de provincie Utrecht, wat zich vertaalt in overall lagere operationele kosten. </w:t>
      </w:r>
    </w:p>
    <w:p w:rsidR="00B96439" w:rsidRPr="00657507" w:rsidRDefault="006F33E5" w:rsidP="00B96439">
      <w:r w:rsidRPr="00657507">
        <w:t xml:space="preserve">In hoofdstuk </w:t>
      </w:r>
      <w:r w:rsidR="004B3BC5" w:rsidRPr="00657507">
        <w:t>3</w:t>
      </w:r>
      <w:r w:rsidRPr="00657507">
        <w:t xml:space="preserve"> vindt u derhalve de lijst met eisen welke gesteld worden aan de nieuwe softwareoplossingen.</w:t>
      </w:r>
    </w:p>
    <w:p w:rsidR="00B96439" w:rsidRDefault="00B96439" w:rsidP="00B96439"/>
    <w:p w:rsidR="00B96439" w:rsidRPr="00910F2B" w:rsidRDefault="00E30C7C" w:rsidP="00066B8E">
      <w:pPr>
        <w:pStyle w:val="Kop2"/>
      </w:pPr>
      <w:bookmarkStart w:id="5" w:name="_Toc494282426"/>
      <w:r>
        <w:t>2</w:t>
      </w:r>
      <w:r w:rsidR="00066B8E">
        <w:t xml:space="preserve">.1 </w:t>
      </w:r>
      <w:r w:rsidR="00B96439" w:rsidRPr="00910F2B">
        <w:t>Antivirus</w:t>
      </w:r>
      <w:bookmarkEnd w:id="5"/>
    </w:p>
    <w:p w:rsidR="00B96439" w:rsidRPr="007450B4" w:rsidRDefault="006F33E5" w:rsidP="00B96439">
      <w:r w:rsidRPr="007450B4">
        <w:t xml:space="preserve">Aan de antivirusoplossing worden eisen gesteld </w:t>
      </w:r>
      <w:r w:rsidR="00D90283" w:rsidRPr="007450B4">
        <w:t xml:space="preserve">om veilig werken </w:t>
      </w:r>
      <w:r w:rsidRPr="007450B4">
        <w:t xml:space="preserve">in een </w:t>
      </w:r>
      <w:proofErr w:type="spellStart"/>
      <w:r w:rsidRPr="007450B4">
        <w:t>multi</w:t>
      </w:r>
      <w:proofErr w:type="spellEnd"/>
      <w:r w:rsidRPr="007450B4">
        <w:t>-device omgeving zoals de provincie is en graag wil blijven</w:t>
      </w:r>
      <w:r w:rsidR="00BB6C79" w:rsidRPr="007450B4">
        <w:t>, mogelijk te maken</w:t>
      </w:r>
      <w:r w:rsidRPr="007450B4">
        <w:t xml:space="preserve">. Het ondersteunen van verschillende </w:t>
      </w:r>
      <w:proofErr w:type="spellStart"/>
      <w:r w:rsidRPr="007450B4">
        <w:t>devices</w:t>
      </w:r>
      <w:proofErr w:type="spellEnd"/>
      <w:r w:rsidRPr="007450B4">
        <w:t xml:space="preserve"> </w:t>
      </w:r>
      <w:r w:rsidR="007450B4" w:rsidRPr="007450B4">
        <w:t xml:space="preserve">(laptops, tablets) </w:t>
      </w:r>
      <w:r w:rsidR="00D90283" w:rsidRPr="007450B4">
        <w:t>mag voor de oplossing geen probleem vormen.</w:t>
      </w:r>
    </w:p>
    <w:p w:rsidR="00B96439" w:rsidRDefault="007450B4" w:rsidP="00B96439">
      <w:r w:rsidRPr="007450B4">
        <w:t xml:space="preserve">Een wens van de aanbestedende dienst is dat de oplossing platformonafhankelijk kan draaien. </w:t>
      </w:r>
      <w:r w:rsidR="00532421">
        <w:t>Om de beheer</w:t>
      </w:r>
      <w:r>
        <w:t>last voor de Provincie Utrecht zo laag mogelijk te houden</w:t>
      </w:r>
      <w:r w:rsidR="003A0C18">
        <w:t>,</w:t>
      </w:r>
      <w:r>
        <w:t xml:space="preserve"> wordt </w:t>
      </w:r>
      <w:r w:rsidR="00641B5D">
        <w:t xml:space="preserve">er de voorkeur aan gegeven </w:t>
      </w:r>
      <w:r>
        <w:t xml:space="preserve"> dat de oplossing als een </w:t>
      </w:r>
      <w:proofErr w:type="spellStart"/>
      <w:r w:rsidR="003A0C18">
        <w:t>SAAS</w:t>
      </w:r>
      <w:r>
        <w:t>-dienst</w:t>
      </w:r>
      <w:proofErr w:type="spellEnd"/>
      <w:r>
        <w:t xml:space="preserve"> wordt aangeboden door de Inschrijvers.</w:t>
      </w:r>
    </w:p>
    <w:p w:rsidR="007450B4" w:rsidRPr="007450B4" w:rsidRDefault="007450B4" w:rsidP="00B96439"/>
    <w:p w:rsidR="00B96439" w:rsidRPr="00910F2B" w:rsidRDefault="00E30C7C" w:rsidP="00066B8E">
      <w:pPr>
        <w:pStyle w:val="Kop2"/>
      </w:pPr>
      <w:bookmarkStart w:id="6" w:name="_Toc494282427"/>
      <w:r>
        <w:t>2</w:t>
      </w:r>
      <w:r w:rsidR="00066B8E">
        <w:t xml:space="preserve">.2 </w:t>
      </w:r>
      <w:r w:rsidR="007450B4">
        <w:t>Antimalware</w:t>
      </w:r>
      <w:bookmarkEnd w:id="6"/>
    </w:p>
    <w:p w:rsidR="00B96439" w:rsidRDefault="00641B5D" w:rsidP="00B96439">
      <w:r>
        <w:t>D</w:t>
      </w:r>
      <w:r w:rsidR="00D90283" w:rsidRPr="007450B4">
        <w:t>e antivirusoplossing</w:t>
      </w:r>
      <w:r>
        <w:t xml:space="preserve"> moet </w:t>
      </w:r>
      <w:r w:rsidR="00D90283" w:rsidRPr="007450B4">
        <w:t>bescherming bied</w:t>
      </w:r>
      <w:r>
        <w:t>en</w:t>
      </w:r>
      <w:r w:rsidR="00D90283" w:rsidRPr="007450B4">
        <w:t xml:space="preserve"> tegen </w:t>
      </w:r>
      <w:r w:rsidR="007450B4" w:rsidRPr="007450B4">
        <w:t xml:space="preserve">o.a. </w:t>
      </w:r>
      <w:r w:rsidR="00C076A5" w:rsidRPr="007450B4">
        <w:t xml:space="preserve">de steeds grotere dreiging van </w:t>
      </w:r>
      <w:proofErr w:type="spellStart"/>
      <w:r w:rsidR="00D90283" w:rsidRPr="007450B4">
        <w:t>ransomware</w:t>
      </w:r>
      <w:proofErr w:type="spellEnd"/>
      <w:r w:rsidR="00D90283" w:rsidRPr="007450B4">
        <w:t>. Dat beteken</w:t>
      </w:r>
      <w:r w:rsidR="00BB6C79" w:rsidRPr="007450B4">
        <w:t>t</w:t>
      </w:r>
      <w:r w:rsidR="00D90283" w:rsidRPr="007450B4">
        <w:t xml:space="preserve"> zowel preventie als detectie en correctieve maatregelen.</w:t>
      </w:r>
      <w:r w:rsidR="00BB6C79" w:rsidRPr="007450B4">
        <w:t xml:space="preserve"> Hiervoor mag echter ook een separate oplossing worden aangeboden, indien duidelijk wordt gemaakt waarom dat voordelen biedt aan de provincie</w:t>
      </w:r>
      <w:r w:rsidR="007450B4" w:rsidRPr="007450B4">
        <w:t xml:space="preserve"> en deze beide modules stapelbaar zijn (mogen elkaar niet bijten)</w:t>
      </w:r>
      <w:r w:rsidR="00BB6C79" w:rsidRPr="007450B4">
        <w:t>.</w:t>
      </w:r>
    </w:p>
    <w:p w:rsidR="007450B4" w:rsidRPr="007450B4" w:rsidRDefault="007450B4" w:rsidP="00B96439">
      <w:r>
        <w:t xml:space="preserve">Door de modulaire opbouw van de genoemde modules moet het voor de Provincie Utrecht mogelijk worden om in de toekomst aanvullende producten toe te voegen aan dit portfolio. </w:t>
      </w:r>
    </w:p>
    <w:p w:rsidR="00B96439" w:rsidRDefault="00B96439" w:rsidP="00B96439"/>
    <w:p w:rsidR="00B927C0" w:rsidRDefault="00B927C0">
      <w:r>
        <w:br w:type="page"/>
      </w:r>
    </w:p>
    <w:p w:rsidR="00B96439" w:rsidRDefault="00B96439" w:rsidP="00910F2B"/>
    <w:p w:rsidR="00B96439" w:rsidRPr="00066B8E" w:rsidRDefault="00B96439" w:rsidP="00066B8E">
      <w:pPr>
        <w:pStyle w:val="Kop1"/>
        <w:numPr>
          <w:ilvl w:val="0"/>
          <w:numId w:val="3"/>
        </w:numPr>
      </w:pPr>
      <w:bookmarkStart w:id="7" w:name="_Toc494282428"/>
      <w:r w:rsidRPr="00066B8E">
        <w:t>Programma van Eisen</w:t>
      </w:r>
      <w:bookmarkEnd w:id="7"/>
    </w:p>
    <w:p w:rsidR="00597084" w:rsidRDefault="00597084" w:rsidP="00597084">
      <w:pPr>
        <w:pStyle w:val="Kop2"/>
      </w:pPr>
    </w:p>
    <w:p w:rsidR="00597084" w:rsidRDefault="00597084" w:rsidP="00597084">
      <w:pPr>
        <w:pStyle w:val="Kop2"/>
      </w:pPr>
      <w:bookmarkStart w:id="8" w:name="_Toc494282429"/>
      <w:r>
        <w:t>3.1 Eisen aan de leverancier</w:t>
      </w:r>
      <w:bookmarkEnd w:id="8"/>
    </w:p>
    <w:tbl>
      <w:tblPr>
        <w:tblStyle w:val="Tabelraster"/>
        <w:tblW w:w="9288" w:type="dxa"/>
        <w:tblLayout w:type="fixed"/>
        <w:tblLook w:val="04A0" w:firstRow="1" w:lastRow="0" w:firstColumn="1" w:lastColumn="0" w:noHBand="0" w:noVBand="1"/>
      </w:tblPr>
      <w:tblGrid>
        <w:gridCol w:w="817"/>
        <w:gridCol w:w="5934"/>
        <w:gridCol w:w="1056"/>
        <w:gridCol w:w="1481"/>
      </w:tblGrid>
      <w:tr w:rsidR="00597084" w:rsidTr="008B5D9A">
        <w:tc>
          <w:tcPr>
            <w:tcW w:w="817" w:type="dxa"/>
            <w:shd w:val="clear" w:color="auto" w:fill="BFBFBF" w:themeFill="background1" w:themeFillShade="BF"/>
          </w:tcPr>
          <w:p w:rsidR="00597084" w:rsidRDefault="00597084" w:rsidP="00597084">
            <w:proofErr w:type="spellStart"/>
            <w:r>
              <w:t>Req</w:t>
            </w:r>
            <w:proofErr w:type="spellEnd"/>
            <w:r>
              <w:t>. ID</w:t>
            </w:r>
          </w:p>
        </w:tc>
        <w:tc>
          <w:tcPr>
            <w:tcW w:w="5934" w:type="dxa"/>
            <w:shd w:val="clear" w:color="auto" w:fill="BFBFBF" w:themeFill="background1" w:themeFillShade="BF"/>
          </w:tcPr>
          <w:p w:rsidR="00597084" w:rsidRDefault="00597084" w:rsidP="00597084">
            <w:r>
              <w:t>Omschrijving</w:t>
            </w:r>
          </w:p>
        </w:tc>
        <w:tc>
          <w:tcPr>
            <w:tcW w:w="1056" w:type="dxa"/>
            <w:shd w:val="clear" w:color="auto" w:fill="BFBFBF" w:themeFill="background1" w:themeFillShade="BF"/>
          </w:tcPr>
          <w:p w:rsidR="00597084" w:rsidRDefault="00490E7D" w:rsidP="00597084">
            <w:r w:rsidRPr="001F79BA">
              <w:t>KO/Wens</w:t>
            </w:r>
          </w:p>
        </w:tc>
        <w:tc>
          <w:tcPr>
            <w:tcW w:w="1481" w:type="dxa"/>
            <w:shd w:val="clear" w:color="auto" w:fill="BFBFBF" w:themeFill="background1" w:themeFillShade="BF"/>
          </w:tcPr>
          <w:p w:rsidR="00597084" w:rsidRDefault="00597084" w:rsidP="00597084">
            <w:r>
              <w:t>Toelichting</w:t>
            </w:r>
          </w:p>
        </w:tc>
      </w:tr>
      <w:tr w:rsidR="00597084" w:rsidTr="008B5D9A">
        <w:tc>
          <w:tcPr>
            <w:tcW w:w="817" w:type="dxa"/>
          </w:tcPr>
          <w:p w:rsidR="00597084" w:rsidRDefault="001F79BA" w:rsidP="00597084">
            <w:r>
              <w:t>8005</w:t>
            </w:r>
          </w:p>
        </w:tc>
        <w:tc>
          <w:tcPr>
            <w:tcW w:w="5934" w:type="dxa"/>
          </w:tcPr>
          <w:p w:rsidR="00597084" w:rsidRDefault="0054368A" w:rsidP="00597084">
            <w:r>
              <w:t>Inschrijver werkt voor de beheerswerkzaamheden t.b.v. Provincie Utrecht volgens ITIL v3 (of vergelijkbaar).</w:t>
            </w:r>
          </w:p>
        </w:tc>
        <w:tc>
          <w:tcPr>
            <w:tcW w:w="1056" w:type="dxa"/>
          </w:tcPr>
          <w:p w:rsidR="00597084" w:rsidRDefault="00607AAD" w:rsidP="00597084">
            <w:r>
              <w:t>KO</w:t>
            </w:r>
          </w:p>
        </w:tc>
        <w:tc>
          <w:tcPr>
            <w:tcW w:w="1481" w:type="dxa"/>
          </w:tcPr>
          <w:p w:rsidR="00597084" w:rsidRDefault="00597084" w:rsidP="00597084"/>
        </w:tc>
      </w:tr>
      <w:tr w:rsidR="0054368A" w:rsidTr="008B5D9A">
        <w:tc>
          <w:tcPr>
            <w:tcW w:w="817" w:type="dxa"/>
          </w:tcPr>
          <w:p w:rsidR="0054368A" w:rsidRDefault="001F79BA" w:rsidP="00597084">
            <w:r>
              <w:t>8006</w:t>
            </w:r>
          </w:p>
        </w:tc>
        <w:tc>
          <w:tcPr>
            <w:tcW w:w="5934" w:type="dxa"/>
          </w:tcPr>
          <w:p w:rsidR="0054368A" w:rsidRDefault="0054368A" w:rsidP="00B514BF">
            <w:r>
              <w:t>Inschrijver levert ten behoeve van de uitvoer van beheers- en onderhoudswerkzaamheden een vaste contactpersoon</w:t>
            </w:r>
            <w:r w:rsidR="00B514BF">
              <w:t xml:space="preserve"> (en bij afwezigheid één vaste vervanger) in de rol van servicemanager</w:t>
            </w:r>
            <w:r>
              <w:t xml:space="preserve"> </w:t>
            </w:r>
            <w:r w:rsidR="00B514BF">
              <w:t>aan</w:t>
            </w:r>
            <w:r>
              <w:t xml:space="preserve"> de </w:t>
            </w:r>
            <w:r w:rsidR="00B514BF">
              <w:t>Aanbestedende dienst</w:t>
            </w:r>
            <w:r>
              <w:t xml:space="preserve"> (Single Point of Contact).</w:t>
            </w:r>
          </w:p>
        </w:tc>
        <w:tc>
          <w:tcPr>
            <w:tcW w:w="1056" w:type="dxa"/>
          </w:tcPr>
          <w:p w:rsidR="0054368A" w:rsidRDefault="00607AAD" w:rsidP="00597084">
            <w:r>
              <w:t>KO</w:t>
            </w:r>
          </w:p>
        </w:tc>
        <w:tc>
          <w:tcPr>
            <w:tcW w:w="1481" w:type="dxa"/>
          </w:tcPr>
          <w:p w:rsidR="0054368A" w:rsidRDefault="0054368A" w:rsidP="00597084"/>
        </w:tc>
      </w:tr>
      <w:tr w:rsidR="007B3584" w:rsidTr="008B5D9A">
        <w:tc>
          <w:tcPr>
            <w:tcW w:w="817" w:type="dxa"/>
          </w:tcPr>
          <w:p w:rsidR="007B3584" w:rsidRDefault="001F79BA" w:rsidP="007B3584">
            <w:r>
              <w:t>8007</w:t>
            </w:r>
          </w:p>
        </w:tc>
        <w:tc>
          <w:tcPr>
            <w:tcW w:w="5934" w:type="dxa"/>
          </w:tcPr>
          <w:p w:rsidR="007B3584" w:rsidRDefault="007B3584" w:rsidP="007B3584">
            <w:r>
              <w:t>Inschrijver</w:t>
            </w:r>
            <w:r w:rsidRPr="007B3584">
              <w:t xml:space="preserve"> garandeert dat alle door hem geleverde diensten voldoen en blijvend zullen voldoen aan het gestelde in de Algemene </w:t>
            </w:r>
            <w:proofErr w:type="spellStart"/>
            <w:r w:rsidRPr="007B3584">
              <w:t>Verordering</w:t>
            </w:r>
            <w:proofErr w:type="spellEnd"/>
            <w:r w:rsidRPr="007B3584">
              <w:t xml:space="preserve"> Gegevensbescherming (AVG)</w:t>
            </w:r>
          </w:p>
        </w:tc>
        <w:tc>
          <w:tcPr>
            <w:tcW w:w="1056" w:type="dxa"/>
          </w:tcPr>
          <w:p w:rsidR="007B3584" w:rsidRDefault="00607AAD" w:rsidP="007B3584">
            <w:r>
              <w:t>KO</w:t>
            </w:r>
          </w:p>
        </w:tc>
        <w:tc>
          <w:tcPr>
            <w:tcW w:w="1481" w:type="dxa"/>
          </w:tcPr>
          <w:p w:rsidR="007B3584" w:rsidRDefault="007B3584" w:rsidP="007B3584"/>
        </w:tc>
      </w:tr>
      <w:tr w:rsidR="007B3584" w:rsidTr="008B5D9A">
        <w:tc>
          <w:tcPr>
            <w:tcW w:w="817" w:type="dxa"/>
          </w:tcPr>
          <w:p w:rsidR="007B3584" w:rsidRDefault="001F79BA" w:rsidP="007B3584">
            <w:r>
              <w:t>8008</w:t>
            </w:r>
          </w:p>
        </w:tc>
        <w:tc>
          <w:tcPr>
            <w:tcW w:w="5934" w:type="dxa"/>
          </w:tcPr>
          <w:p w:rsidR="007B3584" w:rsidRDefault="008C6EA3" w:rsidP="00607AAD">
            <w:r>
              <w:t>Inschrijver</w:t>
            </w:r>
            <w:r w:rsidRPr="008C6EA3">
              <w:t xml:space="preserve"> gaat akkoord met de eis van de Aanbestedende </w:t>
            </w:r>
            <w:r w:rsidR="00607AAD">
              <w:t>D</w:t>
            </w:r>
            <w:r w:rsidRPr="008C6EA3">
              <w:t>ienst dat in de aanbieding geen eenmalige kosten (bijvoorbeeld voor transitie) worden opgevoerd. Alle eenmalige kosten dienen verdisconteerd te worden in de maandelijkse vergoedingen.</w:t>
            </w:r>
          </w:p>
        </w:tc>
        <w:tc>
          <w:tcPr>
            <w:tcW w:w="1056" w:type="dxa"/>
          </w:tcPr>
          <w:p w:rsidR="007B3584" w:rsidRDefault="00607AAD" w:rsidP="007B3584">
            <w:r>
              <w:t>KO</w:t>
            </w:r>
          </w:p>
        </w:tc>
        <w:tc>
          <w:tcPr>
            <w:tcW w:w="1481" w:type="dxa"/>
          </w:tcPr>
          <w:p w:rsidR="007B3584" w:rsidRDefault="007B3584" w:rsidP="007B3584"/>
        </w:tc>
      </w:tr>
      <w:tr w:rsidR="007B3584" w:rsidTr="008B5D9A">
        <w:tc>
          <w:tcPr>
            <w:tcW w:w="817" w:type="dxa"/>
          </w:tcPr>
          <w:p w:rsidR="007B3584" w:rsidRDefault="001F79BA" w:rsidP="007B3584">
            <w:r>
              <w:t>8009</w:t>
            </w:r>
          </w:p>
        </w:tc>
        <w:tc>
          <w:tcPr>
            <w:tcW w:w="5934" w:type="dxa"/>
          </w:tcPr>
          <w:p w:rsidR="007B3584" w:rsidRDefault="00B514BF" w:rsidP="008C6EA3">
            <w:r>
              <w:t xml:space="preserve">Na gunning </w:t>
            </w:r>
            <w:r w:rsidR="008C6EA3" w:rsidRPr="008C6EA3">
              <w:t xml:space="preserve">is </w:t>
            </w:r>
            <w:r w:rsidR="008C6EA3">
              <w:t>Inschrijver</w:t>
            </w:r>
            <w:r w:rsidR="008C6EA3" w:rsidRPr="008C6EA3">
              <w:t xml:space="preserve"> verantwoordelijk voor de bedrijfsvaardige en geaccepteerde oplevering van de in dit document beschreven diensten en eventuele bijbehorende apparatuur. Hierbij geldt een resultaatsverplichting met betrekking tot de in dit document genoemde specificaties.</w:t>
            </w:r>
          </w:p>
        </w:tc>
        <w:tc>
          <w:tcPr>
            <w:tcW w:w="1056" w:type="dxa"/>
          </w:tcPr>
          <w:p w:rsidR="007B3584" w:rsidRDefault="00607AAD" w:rsidP="007B3584">
            <w:r>
              <w:t>KO</w:t>
            </w:r>
          </w:p>
        </w:tc>
        <w:tc>
          <w:tcPr>
            <w:tcW w:w="1481" w:type="dxa"/>
          </w:tcPr>
          <w:p w:rsidR="007B3584" w:rsidRDefault="007B3584" w:rsidP="007B3584"/>
        </w:tc>
      </w:tr>
      <w:tr w:rsidR="007B3584" w:rsidTr="008B5D9A">
        <w:tc>
          <w:tcPr>
            <w:tcW w:w="817" w:type="dxa"/>
          </w:tcPr>
          <w:p w:rsidR="007B3584" w:rsidRDefault="001F79BA" w:rsidP="007B3584">
            <w:r>
              <w:t>8010</w:t>
            </w:r>
          </w:p>
        </w:tc>
        <w:tc>
          <w:tcPr>
            <w:tcW w:w="5934" w:type="dxa"/>
          </w:tcPr>
          <w:p w:rsidR="007B3584" w:rsidRDefault="004C18D7" w:rsidP="007B3584">
            <w:r w:rsidRPr="004C18D7">
              <w:t>Alle werkzaamheden waarbij de goede werking van de (huidige en/of nieuwe) verbindingen in gevaa</w:t>
            </w:r>
            <w:r w:rsidR="00607AAD">
              <w:t xml:space="preserve">r is dienen buiten het Service </w:t>
            </w:r>
            <w:proofErr w:type="spellStart"/>
            <w:r w:rsidR="00607AAD">
              <w:t>W</w:t>
            </w:r>
            <w:r w:rsidRPr="004C18D7">
              <w:t>indow</w:t>
            </w:r>
            <w:proofErr w:type="spellEnd"/>
            <w:r w:rsidRPr="004C18D7">
              <w:t xml:space="preserve"> (6.30 - 22.00) en in overleg </w:t>
            </w:r>
            <w:r w:rsidR="00607AAD">
              <w:t xml:space="preserve">met de Aanbestedende Dienst </w:t>
            </w:r>
            <w:r w:rsidRPr="004C18D7">
              <w:t>te worden uitgevoerd.</w:t>
            </w:r>
          </w:p>
        </w:tc>
        <w:tc>
          <w:tcPr>
            <w:tcW w:w="1056" w:type="dxa"/>
          </w:tcPr>
          <w:p w:rsidR="007B3584" w:rsidRDefault="00607AAD" w:rsidP="007B3584">
            <w:r>
              <w:t>KO</w:t>
            </w:r>
          </w:p>
        </w:tc>
        <w:tc>
          <w:tcPr>
            <w:tcW w:w="1481" w:type="dxa"/>
          </w:tcPr>
          <w:p w:rsidR="007B3584" w:rsidRDefault="007B3584" w:rsidP="007B3584"/>
        </w:tc>
      </w:tr>
      <w:tr w:rsidR="008C6EA3" w:rsidTr="008B5D9A">
        <w:tc>
          <w:tcPr>
            <w:tcW w:w="817" w:type="dxa"/>
          </w:tcPr>
          <w:p w:rsidR="008C6EA3" w:rsidRDefault="001F79BA" w:rsidP="007B3584">
            <w:r>
              <w:t>8011</w:t>
            </w:r>
          </w:p>
        </w:tc>
        <w:tc>
          <w:tcPr>
            <w:tcW w:w="5934" w:type="dxa"/>
          </w:tcPr>
          <w:p w:rsidR="008C6EA3" w:rsidRDefault="004C18D7" w:rsidP="00772318">
            <w:r w:rsidRPr="004C18D7">
              <w:t xml:space="preserve">Alle correspondentie die door de </w:t>
            </w:r>
            <w:r w:rsidR="001F79BA">
              <w:t>Inschrijver</w:t>
            </w:r>
            <w:r w:rsidRPr="004C18D7">
              <w:t xml:space="preserve"> op schrift wordt gesteld is in de Nederlandse taal </w:t>
            </w:r>
            <w:r w:rsidR="00772318">
              <w:t>op</w:t>
            </w:r>
            <w:r w:rsidRPr="004C18D7">
              <w:t>gesteld.</w:t>
            </w:r>
          </w:p>
        </w:tc>
        <w:tc>
          <w:tcPr>
            <w:tcW w:w="1056" w:type="dxa"/>
          </w:tcPr>
          <w:p w:rsidR="008C6EA3" w:rsidRDefault="00607AAD" w:rsidP="007B3584">
            <w:r>
              <w:t>KO</w:t>
            </w:r>
          </w:p>
        </w:tc>
        <w:tc>
          <w:tcPr>
            <w:tcW w:w="1481" w:type="dxa"/>
          </w:tcPr>
          <w:p w:rsidR="008C6EA3" w:rsidRDefault="008C6EA3" w:rsidP="007B3584"/>
        </w:tc>
      </w:tr>
      <w:tr w:rsidR="008C6EA3" w:rsidTr="008B5D9A">
        <w:tc>
          <w:tcPr>
            <w:tcW w:w="817" w:type="dxa"/>
          </w:tcPr>
          <w:p w:rsidR="008C6EA3" w:rsidRDefault="001F79BA" w:rsidP="007B3584">
            <w:r>
              <w:t>8012</w:t>
            </w:r>
          </w:p>
        </w:tc>
        <w:tc>
          <w:tcPr>
            <w:tcW w:w="5934" w:type="dxa"/>
          </w:tcPr>
          <w:p w:rsidR="008C6EA3" w:rsidRDefault="00607AAD" w:rsidP="00772318">
            <w:r>
              <w:t>Inschrijver dient bij</w:t>
            </w:r>
            <w:r w:rsidR="004C18D7" w:rsidRPr="004C18D7">
              <w:t xml:space="preserve"> de offerte een plan van aanpak aan te leveren conform welk plan de implementatie/migratie zal worden uitgevoerd.</w:t>
            </w:r>
          </w:p>
        </w:tc>
        <w:tc>
          <w:tcPr>
            <w:tcW w:w="1056" w:type="dxa"/>
          </w:tcPr>
          <w:p w:rsidR="008C6EA3" w:rsidRDefault="00607AAD" w:rsidP="007B3584">
            <w:r>
              <w:t>KO</w:t>
            </w:r>
          </w:p>
        </w:tc>
        <w:tc>
          <w:tcPr>
            <w:tcW w:w="1481" w:type="dxa"/>
          </w:tcPr>
          <w:p w:rsidR="008C6EA3" w:rsidRDefault="008C6EA3" w:rsidP="007B3584"/>
        </w:tc>
      </w:tr>
      <w:tr w:rsidR="008C6EA3" w:rsidTr="008B5D9A">
        <w:tc>
          <w:tcPr>
            <w:tcW w:w="817" w:type="dxa"/>
          </w:tcPr>
          <w:p w:rsidR="008C6EA3" w:rsidRDefault="001F79BA" w:rsidP="007B3584">
            <w:r>
              <w:t>8013</w:t>
            </w:r>
          </w:p>
        </w:tc>
        <w:tc>
          <w:tcPr>
            <w:tcW w:w="5934" w:type="dxa"/>
          </w:tcPr>
          <w:p w:rsidR="004C18D7" w:rsidRDefault="004C18D7" w:rsidP="004C18D7">
            <w:r>
              <w:t xml:space="preserve">Inschrijver dient </w:t>
            </w:r>
            <w:r w:rsidR="00607AAD">
              <w:t>bij</w:t>
            </w:r>
            <w:r>
              <w:t xml:space="preserve"> de offerte</w:t>
            </w:r>
            <w:r w:rsidR="00772318">
              <w:t xml:space="preserve"> in maximaal 8 A4’s een </w:t>
            </w:r>
            <w:r>
              <w:t>plan van aanpak aan te leveren. Deze dient uitgewerkt te worden en minimaal de volgende punten te behandelen:</w:t>
            </w:r>
          </w:p>
          <w:p w:rsidR="004C18D7" w:rsidRDefault="004C18D7" w:rsidP="004C18D7">
            <w:r>
              <w:t>a.   Doelstelling;</w:t>
            </w:r>
          </w:p>
          <w:p w:rsidR="004C18D7" w:rsidRDefault="004C18D7" w:rsidP="004C18D7">
            <w:r>
              <w:t>b.   Resultaten;</w:t>
            </w:r>
          </w:p>
          <w:p w:rsidR="004C18D7" w:rsidRDefault="004C18D7" w:rsidP="004C18D7">
            <w:r>
              <w:t>c.   Planning en mijlpalen;</w:t>
            </w:r>
          </w:p>
          <w:p w:rsidR="004C18D7" w:rsidRDefault="004C18D7" w:rsidP="004C18D7">
            <w:r>
              <w:t xml:space="preserve">d.   Bezetting (zowel Aanbestedende </w:t>
            </w:r>
            <w:r w:rsidR="00607AAD">
              <w:t>D</w:t>
            </w:r>
            <w:r>
              <w:t xml:space="preserve">ienst als </w:t>
            </w:r>
            <w:r w:rsidR="001F79BA">
              <w:t>Inschrijver</w:t>
            </w:r>
            <w:r>
              <w:t>);</w:t>
            </w:r>
          </w:p>
          <w:p w:rsidR="004C18D7" w:rsidRDefault="004C18D7" w:rsidP="004C18D7">
            <w:r>
              <w:t>e.   Risico</w:t>
            </w:r>
            <w:r w:rsidR="00772318">
              <w:t>’</w:t>
            </w:r>
            <w:r>
              <w:t>s</w:t>
            </w:r>
            <w:r w:rsidR="00772318">
              <w:t xml:space="preserve"> aanbestedende dienst</w:t>
            </w:r>
            <w:r>
              <w:t xml:space="preserve"> en </w:t>
            </w:r>
            <w:r w:rsidR="00772318">
              <w:t>beheers</w:t>
            </w:r>
            <w:r>
              <w:t>maatregelen;</w:t>
            </w:r>
          </w:p>
          <w:p w:rsidR="004C18D7" w:rsidRDefault="004C18D7" w:rsidP="004C18D7">
            <w:r>
              <w:t>f.    Randvoorwaarden en afhankelijkheden;</w:t>
            </w:r>
          </w:p>
          <w:p w:rsidR="004C18D7" w:rsidRDefault="004C18D7" w:rsidP="004C18D7">
            <w:r>
              <w:t>g.   Mijlpalen;</w:t>
            </w:r>
          </w:p>
          <w:p w:rsidR="004C18D7" w:rsidRDefault="004C18D7" w:rsidP="004C18D7">
            <w:r>
              <w:t xml:space="preserve">h.   </w:t>
            </w:r>
            <w:proofErr w:type="spellStart"/>
            <w:r>
              <w:t>Rollback</w:t>
            </w:r>
            <w:proofErr w:type="spellEnd"/>
            <w:r>
              <w:t xml:space="preserve"> scenario.</w:t>
            </w:r>
          </w:p>
          <w:p w:rsidR="00772318" w:rsidRDefault="00772318" w:rsidP="004C18D7"/>
          <w:p w:rsidR="008C6EA3" w:rsidRDefault="004C18D7" w:rsidP="004C18D7">
            <w:r>
              <w:t xml:space="preserve">Uw beschrijving levert 20 punten indien u alle genoemde onderdelen uitwerkt in uw plan van aanpak. Per onderdeel kan nog maximaal 10 punten extra toegekend worden. Hoe beter </w:t>
            </w:r>
            <w:r>
              <w:lastRenderedPageBreak/>
              <w:t>uw uitwerking aansluit bij de wensen van de provincie Utrecht omschreven in de aanbestedingsleidraad hoe hoger dit beoordeeld wordt conform de tabel in de Aanbestedingsleidraad.</w:t>
            </w:r>
          </w:p>
        </w:tc>
        <w:tc>
          <w:tcPr>
            <w:tcW w:w="1056" w:type="dxa"/>
          </w:tcPr>
          <w:p w:rsidR="008C6EA3" w:rsidRDefault="004C18D7" w:rsidP="007B3584">
            <w:r>
              <w:lastRenderedPageBreak/>
              <w:t>Wens</w:t>
            </w:r>
          </w:p>
        </w:tc>
        <w:tc>
          <w:tcPr>
            <w:tcW w:w="1481" w:type="dxa"/>
          </w:tcPr>
          <w:p w:rsidR="008C6EA3" w:rsidRDefault="008C6EA3" w:rsidP="007B3584"/>
        </w:tc>
      </w:tr>
      <w:tr w:rsidR="008C6EA3" w:rsidTr="008B5D9A">
        <w:tc>
          <w:tcPr>
            <w:tcW w:w="817" w:type="dxa"/>
          </w:tcPr>
          <w:p w:rsidR="008C6EA3" w:rsidRDefault="008B5D9A" w:rsidP="007B3584">
            <w:r>
              <w:lastRenderedPageBreak/>
              <w:t>8015</w:t>
            </w:r>
          </w:p>
        </w:tc>
        <w:tc>
          <w:tcPr>
            <w:tcW w:w="5934" w:type="dxa"/>
          </w:tcPr>
          <w:p w:rsidR="008C6EA3" w:rsidRDefault="006B6599" w:rsidP="007B3584">
            <w:r w:rsidRPr="006B6599">
              <w:t xml:space="preserve">Direct na ondertekening van het contract zal de </w:t>
            </w:r>
            <w:r w:rsidR="001F79BA">
              <w:t>Inschrijver</w:t>
            </w:r>
            <w:r w:rsidRPr="006B6599">
              <w:t xml:space="preserve"> aanvangen met de werkzaamheden in het kader van deze opdracht.</w:t>
            </w:r>
          </w:p>
        </w:tc>
        <w:tc>
          <w:tcPr>
            <w:tcW w:w="1056" w:type="dxa"/>
          </w:tcPr>
          <w:p w:rsidR="008C6EA3" w:rsidRDefault="001F79BA" w:rsidP="007B3584">
            <w:r>
              <w:t>KO</w:t>
            </w:r>
          </w:p>
        </w:tc>
        <w:tc>
          <w:tcPr>
            <w:tcW w:w="1481" w:type="dxa"/>
          </w:tcPr>
          <w:p w:rsidR="008C6EA3" w:rsidRDefault="008C6EA3" w:rsidP="007B3584"/>
        </w:tc>
      </w:tr>
      <w:tr w:rsidR="008C6EA3" w:rsidTr="008B5D9A">
        <w:tc>
          <w:tcPr>
            <w:tcW w:w="817" w:type="dxa"/>
          </w:tcPr>
          <w:p w:rsidR="008C6EA3" w:rsidRDefault="008B5D9A" w:rsidP="007B3584">
            <w:r>
              <w:t>8016</w:t>
            </w:r>
          </w:p>
        </w:tc>
        <w:tc>
          <w:tcPr>
            <w:tcW w:w="5934" w:type="dxa"/>
          </w:tcPr>
          <w:p w:rsidR="008C6EA3" w:rsidRDefault="006B6599" w:rsidP="00B5769E">
            <w:r w:rsidRPr="006B6599">
              <w:t>Uiterlijk</w:t>
            </w:r>
            <w:r w:rsidR="00B5769E">
              <w:t>e</w:t>
            </w:r>
            <w:r w:rsidRPr="006B6599">
              <w:t xml:space="preserve"> ingebruikname van de door </w:t>
            </w:r>
            <w:r>
              <w:t>Inschrijver</w:t>
            </w:r>
            <w:r w:rsidRPr="006B6599">
              <w:t xml:space="preserve"> ter beschikking gestelde oplossing </w:t>
            </w:r>
            <w:r w:rsidR="00B5769E">
              <w:t xml:space="preserve">dient per 1 maart 2018 </w:t>
            </w:r>
            <w:r w:rsidRPr="006B6599">
              <w:t xml:space="preserve">te zijn gerealiseerd, inclusief applicaties van de </w:t>
            </w:r>
            <w:r>
              <w:t>Aanbestedende Dienst</w:t>
            </w:r>
            <w:r w:rsidRPr="006B6599">
              <w:t xml:space="preserve"> en/of derde leveranciers (volledige bedrijfsklare oplevering).</w:t>
            </w:r>
          </w:p>
        </w:tc>
        <w:tc>
          <w:tcPr>
            <w:tcW w:w="1056" w:type="dxa"/>
          </w:tcPr>
          <w:p w:rsidR="008C6EA3" w:rsidRDefault="001F79BA" w:rsidP="007B3584">
            <w:r>
              <w:t>KO</w:t>
            </w:r>
          </w:p>
        </w:tc>
        <w:tc>
          <w:tcPr>
            <w:tcW w:w="1481" w:type="dxa"/>
          </w:tcPr>
          <w:p w:rsidR="008C6EA3" w:rsidRDefault="008C6EA3" w:rsidP="007B3584"/>
        </w:tc>
      </w:tr>
      <w:tr w:rsidR="007B3584" w:rsidTr="008B5D9A">
        <w:tc>
          <w:tcPr>
            <w:tcW w:w="817" w:type="dxa"/>
          </w:tcPr>
          <w:p w:rsidR="007B3584" w:rsidRDefault="001F79BA" w:rsidP="007B3584">
            <w:r>
              <w:t>80</w:t>
            </w:r>
            <w:r w:rsidR="008B5D9A">
              <w:t>17</w:t>
            </w:r>
          </w:p>
        </w:tc>
        <w:tc>
          <w:tcPr>
            <w:tcW w:w="5934" w:type="dxa"/>
          </w:tcPr>
          <w:p w:rsidR="001A7501" w:rsidRDefault="001F79BA" w:rsidP="007B3584">
            <w:r>
              <w:t>Inschrijver</w:t>
            </w:r>
            <w:r w:rsidR="006B6599" w:rsidRPr="006B6599">
              <w:t xml:space="preserve"> heeft een zakelijk helpdesk voor het (ook telefonisch) melden van storingen, problemen of vragen met openingstijden 24/7.</w:t>
            </w:r>
          </w:p>
        </w:tc>
        <w:tc>
          <w:tcPr>
            <w:tcW w:w="1056" w:type="dxa"/>
          </w:tcPr>
          <w:p w:rsidR="007B3584" w:rsidRDefault="006B6599" w:rsidP="007B3584">
            <w:r>
              <w:t>KO</w:t>
            </w:r>
          </w:p>
        </w:tc>
        <w:tc>
          <w:tcPr>
            <w:tcW w:w="1481" w:type="dxa"/>
          </w:tcPr>
          <w:p w:rsidR="007B3584" w:rsidRDefault="007B3584" w:rsidP="007B3584"/>
        </w:tc>
      </w:tr>
      <w:tr w:rsidR="006B6599" w:rsidTr="008B5D9A">
        <w:tc>
          <w:tcPr>
            <w:tcW w:w="817" w:type="dxa"/>
          </w:tcPr>
          <w:p w:rsidR="006B6599" w:rsidRDefault="008B5D9A" w:rsidP="007B3584">
            <w:r>
              <w:t>8018</w:t>
            </w:r>
          </w:p>
        </w:tc>
        <w:tc>
          <w:tcPr>
            <w:tcW w:w="5934" w:type="dxa"/>
          </w:tcPr>
          <w:p w:rsidR="006B6599" w:rsidRDefault="001F79BA" w:rsidP="00056FA9">
            <w:r>
              <w:t>Inschrijver</w:t>
            </w:r>
            <w:r w:rsidR="006B6599" w:rsidRPr="006B6599">
              <w:t xml:space="preserve"> heeft te allen tijde </w:t>
            </w:r>
            <w:r w:rsidR="00056FA9">
              <w:t>vol</w:t>
            </w:r>
            <w:r w:rsidR="006B6599" w:rsidRPr="006B6599">
              <w:t>doende mensen en middelen beschikbaar</w:t>
            </w:r>
            <w:r w:rsidR="00F20B63">
              <w:t>, met kennis van zaken</w:t>
            </w:r>
            <w:r w:rsidR="006B6599" w:rsidRPr="006B6599">
              <w:t xml:space="preserve"> om eventuele problemen en storingen op te lossen</w:t>
            </w:r>
            <w:r w:rsidR="00376982">
              <w:t xml:space="preserve"> binnen het afgesproken servicelevel</w:t>
            </w:r>
            <w:r w:rsidR="006B6599" w:rsidRPr="006B6599">
              <w:t>.</w:t>
            </w:r>
          </w:p>
        </w:tc>
        <w:tc>
          <w:tcPr>
            <w:tcW w:w="1056" w:type="dxa"/>
          </w:tcPr>
          <w:p w:rsidR="006B6599" w:rsidRDefault="006B6599" w:rsidP="007B3584">
            <w:r>
              <w:t>KO</w:t>
            </w:r>
          </w:p>
        </w:tc>
        <w:tc>
          <w:tcPr>
            <w:tcW w:w="1481" w:type="dxa"/>
          </w:tcPr>
          <w:p w:rsidR="006B6599" w:rsidRDefault="006B6599" w:rsidP="007B3584"/>
        </w:tc>
      </w:tr>
      <w:tr w:rsidR="006B6599" w:rsidTr="008B5D9A">
        <w:tc>
          <w:tcPr>
            <w:tcW w:w="817" w:type="dxa"/>
          </w:tcPr>
          <w:p w:rsidR="006B6599" w:rsidRDefault="008B5D9A" w:rsidP="007B3584">
            <w:r>
              <w:t>8019</w:t>
            </w:r>
          </w:p>
        </w:tc>
        <w:tc>
          <w:tcPr>
            <w:tcW w:w="5934" w:type="dxa"/>
          </w:tcPr>
          <w:p w:rsidR="006B6599" w:rsidRDefault="001F79BA" w:rsidP="006B6599">
            <w:r>
              <w:t>Inschrijver</w:t>
            </w:r>
            <w:r w:rsidR="006B6599">
              <w:t xml:space="preserve"> gebruikt als voertaal voor de dienstverlening de Nederlandse taal. Onder de dienstverlening wordt minimaal verstaan:</w:t>
            </w:r>
          </w:p>
          <w:p w:rsidR="006B6599" w:rsidRDefault="006B6599" w:rsidP="006B6599">
            <w:r>
              <w:t>·       Eerste en tweede lijn helpdesk;</w:t>
            </w:r>
          </w:p>
          <w:p w:rsidR="006B6599" w:rsidRDefault="006B6599" w:rsidP="006B6599">
            <w:r>
              <w:t>·       Service en accountmanagement;</w:t>
            </w:r>
          </w:p>
          <w:p w:rsidR="006B6599" w:rsidRDefault="006B6599" w:rsidP="006B6599">
            <w:r>
              <w:t>·       Projectbegeleiding;</w:t>
            </w:r>
          </w:p>
          <w:p w:rsidR="006B6599" w:rsidRDefault="006B6599" w:rsidP="006B6599">
            <w:r>
              <w:t>·       Lead engineer/netwerkarchitect.</w:t>
            </w:r>
          </w:p>
        </w:tc>
        <w:tc>
          <w:tcPr>
            <w:tcW w:w="1056" w:type="dxa"/>
          </w:tcPr>
          <w:p w:rsidR="006B6599" w:rsidRDefault="006B6599" w:rsidP="007B3584">
            <w:r>
              <w:t>KO</w:t>
            </w:r>
          </w:p>
        </w:tc>
        <w:tc>
          <w:tcPr>
            <w:tcW w:w="1481" w:type="dxa"/>
          </w:tcPr>
          <w:p w:rsidR="006B6599" w:rsidRDefault="006B6599" w:rsidP="007B3584"/>
        </w:tc>
      </w:tr>
      <w:tr w:rsidR="006B6599" w:rsidTr="008B5D9A">
        <w:tc>
          <w:tcPr>
            <w:tcW w:w="817" w:type="dxa"/>
          </w:tcPr>
          <w:p w:rsidR="006B6599" w:rsidRDefault="008B5D9A" w:rsidP="007B3584">
            <w:r>
              <w:t>8020</w:t>
            </w:r>
          </w:p>
        </w:tc>
        <w:tc>
          <w:tcPr>
            <w:tcW w:w="5934" w:type="dxa"/>
          </w:tcPr>
          <w:p w:rsidR="006B6599" w:rsidRDefault="006B6599" w:rsidP="00056FA9">
            <w:r w:rsidRPr="006B6599">
              <w:t>Gepland onderhoud is alleen op werkdagen tussen 22.00 en 06.30 en wordt minimaal 5 werkdagen van te voren afgestemd</w:t>
            </w:r>
            <w:r w:rsidR="00056FA9">
              <w:t xml:space="preserve"> passend in de procedures van de aanbestedende dienst</w:t>
            </w:r>
            <w:r w:rsidRPr="006B6599">
              <w:t>.</w:t>
            </w:r>
          </w:p>
        </w:tc>
        <w:tc>
          <w:tcPr>
            <w:tcW w:w="1056" w:type="dxa"/>
          </w:tcPr>
          <w:p w:rsidR="006B6599" w:rsidRDefault="006B6599" w:rsidP="007B3584">
            <w:r>
              <w:t>KO</w:t>
            </w:r>
          </w:p>
        </w:tc>
        <w:tc>
          <w:tcPr>
            <w:tcW w:w="1481" w:type="dxa"/>
          </w:tcPr>
          <w:p w:rsidR="006B6599" w:rsidRDefault="006B6599" w:rsidP="007B3584"/>
        </w:tc>
      </w:tr>
      <w:tr w:rsidR="006B6599" w:rsidTr="008B5D9A">
        <w:tc>
          <w:tcPr>
            <w:tcW w:w="817" w:type="dxa"/>
          </w:tcPr>
          <w:p w:rsidR="006B6599" w:rsidRDefault="008B5D9A" w:rsidP="007B3584">
            <w:r>
              <w:t>8021</w:t>
            </w:r>
          </w:p>
        </w:tc>
        <w:tc>
          <w:tcPr>
            <w:tcW w:w="5934" w:type="dxa"/>
          </w:tcPr>
          <w:p w:rsidR="006B6599" w:rsidRDefault="001F79BA" w:rsidP="00DC4341">
            <w:r>
              <w:t>Inschrijver</w:t>
            </w:r>
            <w:r w:rsidRPr="001F79BA">
              <w:t xml:space="preserve"> rapporteert maandelijks over verstoringen, changes, beveiligingsincidenten, trends en financiële gegevens </w:t>
            </w:r>
            <w:r w:rsidR="00DC4341">
              <w:t>m.b.t. de geleverde oplossing</w:t>
            </w:r>
            <w:r w:rsidRPr="001F79BA">
              <w:t>.</w:t>
            </w:r>
          </w:p>
        </w:tc>
        <w:tc>
          <w:tcPr>
            <w:tcW w:w="1056" w:type="dxa"/>
          </w:tcPr>
          <w:p w:rsidR="006B6599" w:rsidRDefault="001F79BA" w:rsidP="007B3584">
            <w:r>
              <w:t>KO</w:t>
            </w:r>
          </w:p>
        </w:tc>
        <w:tc>
          <w:tcPr>
            <w:tcW w:w="1481" w:type="dxa"/>
          </w:tcPr>
          <w:p w:rsidR="006B6599" w:rsidRDefault="006B6599" w:rsidP="007B3584"/>
        </w:tc>
      </w:tr>
      <w:tr w:rsidR="006B6599" w:rsidTr="008B5D9A">
        <w:tc>
          <w:tcPr>
            <w:tcW w:w="817" w:type="dxa"/>
          </w:tcPr>
          <w:p w:rsidR="006B6599" w:rsidRDefault="008B5D9A" w:rsidP="007B3584">
            <w:r>
              <w:t>8022</w:t>
            </w:r>
          </w:p>
        </w:tc>
        <w:tc>
          <w:tcPr>
            <w:tcW w:w="5934" w:type="dxa"/>
          </w:tcPr>
          <w:p w:rsidR="006B6599" w:rsidRDefault="001F79BA" w:rsidP="001A7501">
            <w:r w:rsidRPr="001F79BA">
              <w:t xml:space="preserve">De dienst dient door de </w:t>
            </w:r>
            <w:r>
              <w:t>Inschrijver</w:t>
            </w:r>
            <w:r w:rsidRPr="001F79BA">
              <w:t xml:space="preserve"> actief bewaakt te worden</w:t>
            </w:r>
            <w:r w:rsidR="00056FA9">
              <w:t xml:space="preserve"> en accurate maatregelen moeten worden genomen om elke verstoring/incident op te lossen binnen de gestelde termijnen in de SLA.</w:t>
            </w:r>
            <w:r w:rsidR="001A7501">
              <w:t xml:space="preserve">  </w:t>
            </w:r>
            <w:r w:rsidR="001A7501" w:rsidRPr="001A7501">
              <w:t>Opdrachtnemer conformeert zich aan de bijgevoegde concept SLA, welke van toepassing is op de te leveren dienstverlening en aanvullende diensten, conform dit Programma van Eisen en Wensen.</w:t>
            </w:r>
          </w:p>
        </w:tc>
        <w:tc>
          <w:tcPr>
            <w:tcW w:w="1056" w:type="dxa"/>
          </w:tcPr>
          <w:p w:rsidR="006B6599" w:rsidRDefault="001F79BA" w:rsidP="007B3584">
            <w:r>
              <w:t>KO</w:t>
            </w:r>
          </w:p>
        </w:tc>
        <w:tc>
          <w:tcPr>
            <w:tcW w:w="1481" w:type="dxa"/>
          </w:tcPr>
          <w:p w:rsidR="006B6599" w:rsidRDefault="006B6599" w:rsidP="007B3584"/>
        </w:tc>
      </w:tr>
      <w:tr w:rsidR="006B6599" w:rsidTr="008B5D9A">
        <w:tc>
          <w:tcPr>
            <w:tcW w:w="817" w:type="dxa"/>
          </w:tcPr>
          <w:p w:rsidR="006B6599" w:rsidRDefault="008B5D9A" w:rsidP="007B3584">
            <w:r>
              <w:t>8023</w:t>
            </w:r>
          </w:p>
        </w:tc>
        <w:tc>
          <w:tcPr>
            <w:tcW w:w="5934" w:type="dxa"/>
          </w:tcPr>
          <w:p w:rsidR="006B6599" w:rsidRDefault="001F79BA" w:rsidP="001F79BA">
            <w:r w:rsidRPr="001F79BA">
              <w:t xml:space="preserve">De </w:t>
            </w:r>
            <w:r>
              <w:t>Aanbestedende Dienst</w:t>
            </w:r>
            <w:r w:rsidRPr="001F79BA">
              <w:t xml:space="preserve"> of haar auditors dienen eenvoudig inzicht te kunnen verkrijgen in de mate waarin de </w:t>
            </w:r>
            <w:r>
              <w:t>Inschrijver</w:t>
            </w:r>
            <w:r w:rsidRPr="001F79BA">
              <w:t xml:space="preserve"> haar dienstverlening beheerst.</w:t>
            </w:r>
          </w:p>
        </w:tc>
        <w:tc>
          <w:tcPr>
            <w:tcW w:w="1056" w:type="dxa"/>
          </w:tcPr>
          <w:p w:rsidR="006B6599" w:rsidRDefault="001F79BA" w:rsidP="007B3584">
            <w:r>
              <w:t>KO</w:t>
            </w:r>
          </w:p>
        </w:tc>
        <w:tc>
          <w:tcPr>
            <w:tcW w:w="1481" w:type="dxa"/>
          </w:tcPr>
          <w:p w:rsidR="006B6599" w:rsidRDefault="006B6599" w:rsidP="007B3584"/>
        </w:tc>
      </w:tr>
      <w:tr w:rsidR="006B6599" w:rsidTr="008B5D9A">
        <w:tc>
          <w:tcPr>
            <w:tcW w:w="817" w:type="dxa"/>
          </w:tcPr>
          <w:p w:rsidR="006B6599" w:rsidRDefault="008B5D9A" w:rsidP="007B3584">
            <w:r>
              <w:t>8024</w:t>
            </w:r>
          </w:p>
        </w:tc>
        <w:tc>
          <w:tcPr>
            <w:tcW w:w="5934" w:type="dxa"/>
          </w:tcPr>
          <w:p w:rsidR="006B6599" w:rsidRDefault="001F79BA" w:rsidP="001F79BA">
            <w:r w:rsidRPr="001F79BA">
              <w:t xml:space="preserve">Eventuele licenties en/of alle andere noodzakelijke voorzieningen </w:t>
            </w:r>
            <w:r>
              <w:t xml:space="preserve">worden </w:t>
            </w:r>
            <w:r w:rsidRPr="001F79BA">
              <w:t xml:space="preserve">verzorgt </w:t>
            </w:r>
            <w:r>
              <w:t>door Inschrijver</w:t>
            </w:r>
            <w:r w:rsidRPr="001F79BA">
              <w:t xml:space="preserve"> en dienen te zijn opgenomen in de prijzen. </w:t>
            </w:r>
            <w:r>
              <w:t>Inschrijver</w:t>
            </w:r>
            <w:r w:rsidRPr="001F79BA">
              <w:t xml:space="preserve"> verklaart dat opgegeven tarieven all-in tarieven zijn, excl. BTW.</w:t>
            </w:r>
          </w:p>
        </w:tc>
        <w:tc>
          <w:tcPr>
            <w:tcW w:w="1056" w:type="dxa"/>
          </w:tcPr>
          <w:p w:rsidR="006B6599" w:rsidRDefault="001F79BA" w:rsidP="007B3584">
            <w:r>
              <w:t>KO</w:t>
            </w:r>
          </w:p>
        </w:tc>
        <w:tc>
          <w:tcPr>
            <w:tcW w:w="1481" w:type="dxa"/>
          </w:tcPr>
          <w:p w:rsidR="006B6599" w:rsidRDefault="006B6599" w:rsidP="007B3584"/>
        </w:tc>
      </w:tr>
    </w:tbl>
    <w:p w:rsidR="007831DA" w:rsidRDefault="007831DA" w:rsidP="00597084"/>
    <w:p w:rsidR="007831DA" w:rsidRDefault="007831DA">
      <w:r>
        <w:br w:type="page"/>
      </w:r>
    </w:p>
    <w:p w:rsidR="00B96439" w:rsidRDefault="00B96439" w:rsidP="00B96439"/>
    <w:p w:rsidR="00B96439" w:rsidRDefault="00E30C7C" w:rsidP="00066B8E">
      <w:pPr>
        <w:pStyle w:val="Kop2"/>
      </w:pPr>
      <w:bookmarkStart w:id="9" w:name="_Toc494282430"/>
      <w:r>
        <w:t>3</w:t>
      </w:r>
      <w:r w:rsidR="00066B8E">
        <w:t>.</w:t>
      </w:r>
      <w:r w:rsidR="00597084">
        <w:t>2</w:t>
      </w:r>
      <w:r w:rsidR="00066B8E">
        <w:t xml:space="preserve"> </w:t>
      </w:r>
      <w:r w:rsidR="00B96439" w:rsidRPr="00910F2B">
        <w:t>Antivirus</w:t>
      </w:r>
      <w:bookmarkEnd w:id="9"/>
    </w:p>
    <w:tbl>
      <w:tblPr>
        <w:tblStyle w:val="Tabelraster"/>
        <w:tblW w:w="0" w:type="auto"/>
        <w:tblLayout w:type="fixed"/>
        <w:tblLook w:val="04A0" w:firstRow="1" w:lastRow="0" w:firstColumn="1" w:lastColumn="0" w:noHBand="0" w:noVBand="1"/>
      </w:tblPr>
      <w:tblGrid>
        <w:gridCol w:w="846"/>
        <w:gridCol w:w="1134"/>
        <w:gridCol w:w="3402"/>
        <w:gridCol w:w="1134"/>
        <w:gridCol w:w="2546"/>
      </w:tblGrid>
      <w:tr w:rsidR="009E2289" w:rsidTr="002E5E58">
        <w:tc>
          <w:tcPr>
            <w:tcW w:w="846" w:type="dxa"/>
            <w:shd w:val="clear" w:color="auto" w:fill="BFBFBF" w:themeFill="background1" w:themeFillShade="BF"/>
          </w:tcPr>
          <w:p w:rsidR="009E2289" w:rsidRDefault="009E2289" w:rsidP="009E2289">
            <w:proofErr w:type="spellStart"/>
            <w:r>
              <w:t>Req</w:t>
            </w:r>
            <w:proofErr w:type="spellEnd"/>
            <w:r>
              <w:t>. ID</w:t>
            </w:r>
          </w:p>
        </w:tc>
        <w:tc>
          <w:tcPr>
            <w:tcW w:w="1134" w:type="dxa"/>
            <w:shd w:val="clear" w:color="auto" w:fill="BFBFBF" w:themeFill="background1" w:themeFillShade="BF"/>
          </w:tcPr>
          <w:p w:rsidR="009E2289" w:rsidRDefault="009E2289" w:rsidP="009E2289">
            <w:r>
              <w:t>Relatie</w:t>
            </w:r>
          </w:p>
          <w:p w:rsidR="009E2289" w:rsidRDefault="009E2289" w:rsidP="009E2289">
            <w:r>
              <w:t>ISO27001 / AVG</w:t>
            </w:r>
          </w:p>
        </w:tc>
        <w:tc>
          <w:tcPr>
            <w:tcW w:w="3402" w:type="dxa"/>
            <w:shd w:val="clear" w:color="auto" w:fill="BFBFBF" w:themeFill="background1" w:themeFillShade="BF"/>
          </w:tcPr>
          <w:p w:rsidR="009E2289" w:rsidRDefault="009E2289" w:rsidP="009E2289">
            <w:r>
              <w:t>Omschrijving</w:t>
            </w:r>
          </w:p>
        </w:tc>
        <w:tc>
          <w:tcPr>
            <w:tcW w:w="1134" w:type="dxa"/>
            <w:shd w:val="clear" w:color="auto" w:fill="BFBFBF" w:themeFill="background1" w:themeFillShade="BF"/>
          </w:tcPr>
          <w:p w:rsidR="009E2289" w:rsidRPr="001F79BA" w:rsidRDefault="001F79BA" w:rsidP="009E2289">
            <w:r w:rsidRPr="001F79BA">
              <w:t>KO/Wens</w:t>
            </w:r>
          </w:p>
        </w:tc>
        <w:tc>
          <w:tcPr>
            <w:tcW w:w="2546" w:type="dxa"/>
            <w:shd w:val="clear" w:color="auto" w:fill="BFBFBF" w:themeFill="background1" w:themeFillShade="BF"/>
          </w:tcPr>
          <w:p w:rsidR="009E2289" w:rsidRDefault="009E2289" w:rsidP="009E2289">
            <w:r>
              <w:t>Toelichting</w:t>
            </w:r>
          </w:p>
        </w:tc>
      </w:tr>
      <w:tr w:rsidR="009E2289" w:rsidTr="002E5E58">
        <w:tc>
          <w:tcPr>
            <w:tcW w:w="846" w:type="dxa"/>
          </w:tcPr>
          <w:p w:rsidR="009E2289" w:rsidRDefault="009E2289" w:rsidP="00597084">
            <w:r>
              <w:t>8</w:t>
            </w:r>
            <w:r w:rsidR="00597084">
              <w:t>2</w:t>
            </w:r>
            <w:r>
              <w:t>01</w:t>
            </w:r>
          </w:p>
        </w:tc>
        <w:tc>
          <w:tcPr>
            <w:tcW w:w="1134" w:type="dxa"/>
          </w:tcPr>
          <w:p w:rsidR="009E2289" w:rsidRDefault="009E2289" w:rsidP="009E2289"/>
        </w:tc>
        <w:tc>
          <w:tcPr>
            <w:tcW w:w="3402" w:type="dxa"/>
          </w:tcPr>
          <w:p w:rsidR="009E2289" w:rsidRDefault="009E2289" w:rsidP="00B5314D">
            <w:r>
              <w:t xml:space="preserve">De leverancier </w:t>
            </w:r>
            <w:r w:rsidR="00B5314D">
              <w:t>levert</w:t>
            </w:r>
            <w:r>
              <w:t xml:space="preserve"> de </w:t>
            </w:r>
            <w:r w:rsidR="001F79BA">
              <w:t>ge</w:t>
            </w:r>
            <w:r>
              <w:t>vraagde dienst (antivirus/antimalware) als SAAS oplossing.</w:t>
            </w:r>
          </w:p>
        </w:tc>
        <w:tc>
          <w:tcPr>
            <w:tcW w:w="1134" w:type="dxa"/>
          </w:tcPr>
          <w:p w:rsidR="009E2289" w:rsidRDefault="001F79BA" w:rsidP="009E2289">
            <w:r>
              <w:t>Wens</w:t>
            </w:r>
          </w:p>
        </w:tc>
        <w:tc>
          <w:tcPr>
            <w:tcW w:w="2546" w:type="dxa"/>
          </w:tcPr>
          <w:p w:rsidR="009E2289" w:rsidRDefault="00B5314D" w:rsidP="009E2289">
            <w:r>
              <w:t>leidraad</w:t>
            </w:r>
          </w:p>
        </w:tc>
      </w:tr>
      <w:tr w:rsidR="009E2289" w:rsidTr="002E5E58">
        <w:tc>
          <w:tcPr>
            <w:tcW w:w="846" w:type="dxa"/>
          </w:tcPr>
          <w:p w:rsidR="009E2289" w:rsidRDefault="007831DA" w:rsidP="009E2289">
            <w:r>
              <w:t>8202</w:t>
            </w:r>
          </w:p>
        </w:tc>
        <w:tc>
          <w:tcPr>
            <w:tcW w:w="1134" w:type="dxa"/>
          </w:tcPr>
          <w:p w:rsidR="009E2289" w:rsidRDefault="009E2289" w:rsidP="009E2289"/>
        </w:tc>
        <w:tc>
          <w:tcPr>
            <w:tcW w:w="3402" w:type="dxa"/>
          </w:tcPr>
          <w:p w:rsidR="009E2289" w:rsidRDefault="002E5E58" w:rsidP="002E5E58">
            <w:r>
              <w:t>De leverancier levert naast de beheerdienst ook (±1.000)  licenties voor antivirus/ antimalware voor de werkplekken</w:t>
            </w:r>
            <w:r w:rsidR="00B5314D">
              <w:t>, bestaande uit laptops en tablets met MS Windows 10 en hoger</w:t>
            </w:r>
            <w:r>
              <w:t>.</w:t>
            </w:r>
          </w:p>
        </w:tc>
        <w:tc>
          <w:tcPr>
            <w:tcW w:w="1134" w:type="dxa"/>
          </w:tcPr>
          <w:p w:rsidR="009E2289" w:rsidRDefault="001F79BA" w:rsidP="009E2289">
            <w:r>
              <w:t>KO</w:t>
            </w:r>
          </w:p>
        </w:tc>
        <w:tc>
          <w:tcPr>
            <w:tcW w:w="2546" w:type="dxa"/>
          </w:tcPr>
          <w:p w:rsidR="009E2289" w:rsidRDefault="009E2289" w:rsidP="009E2289"/>
        </w:tc>
      </w:tr>
      <w:tr w:rsidR="0059176B" w:rsidTr="002E5E58">
        <w:tc>
          <w:tcPr>
            <w:tcW w:w="846" w:type="dxa"/>
          </w:tcPr>
          <w:p w:rsidR="0059176B" w:rsidRDefault="007831DA" w:rsidP="009E2289">
            <w:r>
              <w:t>8204</w:t>
            </w:r>
          </w:p>
        </w:tc>
        <w:tc>
          <w:tcPr>
            <w:tcW w:w="1134" w:type="dxa"/>
          </w:tcPr>
          <w:p w:rsidR="0059176B" w:rsidRDefault="0059176B" w:rsidP="009E2289"/>
        </w:tc>
        <w:tc>
          <w:tcPr>
            <w:tcW w:w="3402" w:type="dxa"/>
          </w:tcPr>
          <w:p w:rsidR="0059176B" w:rsidRDefault="0059176B" w:rsidP="008B5D9A">
            <w:r>
              <w:t xml:space="preserve">De antivirus/antimalware oplossing functioneert </w:t>
            </w:r>
            <w:r w:rsidR="008B5D9A">
              <w:t>platform onafhankelijk</w:t>
            </w:r>
            <w:r w:rsidR="00B5314D">
              <w:t xml:space="preserve"> voor overige end-user-device</w:t>
            </w:r>
            <w:r w:rsidR="008B5D9A">
              <w:t>.</w:t>
            </w:r>
          </w:p>
        </w:tc>
        <w:tc>
          <w:tcPr>
            <w:tcW w:w="1134" w:type="dxa"/>
          </w:tcPr>
          <w:p w:rsidR="0059176B" w:rsidRDefault="001F79BA" w:rsidP="009E2289">
            <w:r>
              <w:t>Wens</w:t>
            </w:r>
          </w:p>
        </w:tc>
        <w:tc>
          <w:tcPr>
            <w:tcW w:w="2546" w:type="dxa"/>
          </w:tcPr>
          <w:p w:rsidR="0059176B" w:rsidRDefault="0059176B" w:rsidP="009E2289"/>
        </w:tc>
      </w:tr>
      <w:tr w:rsidR="009E2289" w:rsidTr="002E5E58">
        <w:tc>
          <w:tcPr>
            <w:tcW w:w="846" w:type="dxa"/>
          </w:tcPr>
          <w:p w:rsidR="009E2289" w:rsidRDefault="007831DA" w:rsidP="009E2289">
            <w:r>
              <w:t>8205</w:t>
            </w:r>
          </w:p>
        </w:tc>
        <w:tc>
          <w:tcPr>
            <w:tcW w:w="1134" w:type="dxa"/>
          </w:tcPr>
          <w:p w:rsidR="009E2289" w:rsidRDefault="009E2289" w:rsidP="009E2289"/>
        </w:tc>
        <w:tc>
          <w:tcPr>
            <w:tcW w:w="3402" w:type="dxa"/>
          </w:tcPr>
          <w:p w:rsidR="009E2289" w:rsidRDefault="002E5E58" w:rsidP="008B5D9A">
            <w:r>
              <w:t xml:space="preserve">Een update van de virusdefinities c.q. malwaredefinities vindt minimaal ééns per 24 uur plaats en sneller indien </w:t>
            </w:r>
            <w:r w:rsidR="008B5D9A">
              <w:t>nodig</w:t>
            </w:r>
            <w:r>
              <w:t xml:space="preserve">. </w:t>
            </w:r>
          </w:p>
        </w:tc>
        <w:tc>
          <w:tcPr>
            <w:tcW w:w="1134" w:type="dxa"/>
          </w:tcPr>
          <w:p w:rsidR="009E2289" w:rsidRDefault="001F79BA" w:rsidP="009E2289">
            <w:r>
              <w:t>KO</w:t>
            </w:r>
          </w:p>
        </w:tc>
        <w:tc>
          <w:tcPr>
            <w:tcW w:w="2546" w:type="dxa"/>
          </w:tcPr>
          <w:p w:rsidR="009E2289" w:rsidRDefault="009E2289" w:rsidP="009E2289"/>
        </w:tc>
      </w:tr>
      <w:tr w:rsidR="009E2289" w:rsidTr="002E5E58">
        <w:tc>
          <w:tcPr>
            <w:tcW w:w="846" w:type="dxa"/>
          </w:tcPr>
          <w:p w:rsidR="009E2289" w:rsidRDefault="007831DA" w:rsidP="009E2289">
            <w:r>
              <w:t>8206</w:t>
            </w:r>
          </w:p>
        </w:tc>
        <w:tc>
          <w:tcPr>
            <w:tcW w:w="1134" w:type="dxa"/>
          </w:tcPr>
          <w:p w:rsidR="009E2289" w:rsidRDefault="009E2289" w:rsidP="009E2289"/>
        </w:tc>
        <w:tc>
          <w:tcPr>
            <w:tcW w:w="3402" w:type="dxa"/>
          </w:tcPr>
          <w:p w:rsidR="009E2289" w:rsidRDefault="002E5E58" w:rsidP="009E2289">
            <w:r>
              <w:t>De update</w:t>
            </w:r>
            <w:r w:rsidR="0009216C">
              <w:t>s</w:t>
            </w:r>
            <w:r>
              <w:t xml:space="preserve"> van zowel de software als de definities wordt vanuit </w:t>
            </w:r>
            <w:r w:rsidR="0009216C">
              <w:t xml:space="preserve">de </w:t>
            </w:r>
            <w:r>
              <w:t>beheer</w:t>
            </w:r>
            <w:r w:rsidR="0009216C">
              <w:t>omgeving</w:t>
            </w:r>
            <w:r>
              <w:t xml:space="preserve"> gepusht naar de werkplekken</w:t>
            </w:r>
            <w:r w:rsidR="0009216C">
              <w:t>.</w:t>
            </w:r>
          </w:p>
        </w:tc>
        <w:tc>
          <w:tcPr>
            <w:tcW w:w="1134" w:type="dxa"/>
          </w:tcPr>
          <w:p w:rsidR="009E2289" w:rsidRDefault="001F79BA" w:rsidP="009E2289">
            <w:r>
              <w:t>KO</w:t>
            </w:r>
          </w:p>
        </w:tc>
        <w:tc>
          <w:tcPr>
            <w:tcW w:w="2546" w:type="dxa"/>
          </w:tcPr>
          <w:p w:rsidR="009E2289" w:rsidRDefault="009E2289" w:rsidP="009E2289"/>
        </w:tc>
      </w:tr>
      <w:tr w:rsidR="009E2289" w:rsidTr="002E5E58">
        <w:tc>
          <w:tcPr>
            <w:tcW w:w="846" w:type="dxa"/>
          </w:tcPr>
          <w:p w:rsidR="009E2289" w:rsidRDefault="007831DA" w:rsidP="009E2289">
            <w:r>
              <w:t>8207</w:t>
            </w:r>
          </w:p>
        </w:tc>
        <w:tc>
          <w:tcPr>
            <w:tcW w:w="1134" w:type="dxa"/>
          </w:tcPr>
          <w:p w:rsidR="009E2289" w:rsidRDefault="009E2289" w:rsidP="009E2289"/>
        </w:tc>
        <w:tc>
          <w:tcPr>
            <w:tcW w:w="3402" w:type="dxa"/>
          </w:tcPr>
          <w:p w:rsidR="009E2289" w:rsidRDefault="0009216C" w:rsidP="00D90597">
            <w:r>
              <w:t xml:space="preserve">De gebruiker van een werkplek </w:t>
            </w:r>
            <w:r w:rsidR="00D90597">
              <w:t xml:space="preserve">mag geen invloed kunnen uitoefenen op het pushen van </w:t>
            </w:r>
            <w:r>
              <w:t>de updates van zowel de software als de definities</w:t>
            </w:r>
            <w:r w:rsidR="0040232D">
              <w:t>.</w:t>
            </w:r>
          </w:p>
        </w:tc>
        <w:tc>
          <w:tcPr>
            <w:tcW w:w="1134" w:type="dxa"/>
          </w:tcPr>
          <w:p w:rsidR="009E2289" w:rsidRDefault="001F79BA" w:rsidP="009E2289">
            <w:r>
              <w:t>KO</w:t>
            </w:r>
          </w:p>
        </w:tc>
        <w:tc>
          <w:tcPr>
            <w:tcW w:w="2546" w:type="dxa"/>
          </w:tcPr>
          <w:p w:rsidR="009E2289" w:rsidRDefault="009E2289" w:rsidP="009E2289"/>
        </w:tc>
      </w:tr>
      <w:tr w:rsidR="009E2289" w:rsidTr="002E5E58">
        <w:tc>
          <w:tcPr>
            <w:tcW w:w="846" w:type="dxa"/>
          </w:tcPr>
          <w:p w:rsidR="009E2289" w:rsidRDefault="007831DA" w:rsidP="009E2289">
            <w:r>
              <w:t>8208</w:t>
            </w:r>
          </w:p>
        </w:tc>
        <w:tc>
          <w:tcPr>
            <w:tcW w:w="1134" w:type="dxa"/>
          </w:tcPr>
          <w:p w:rsidR="009E2289" w:rsidRDefault="009E2289" w:rsidP="009E2289"/>
        </w:tc>
        <w:tc>
          <w:tcPr>
            <w:tcW w:w="3402" w:type="dxa"/>
          </w:tcPr>
          <w:p w:rsidR="009E2289" w:rsidRDefault="00C61577" w:rsidP="00A4485D">
            <w:r>
              <w:t>Updates van hetzij</w:t>
            </w:r>
            <w:r w:rsidR="00A4485D">
              <w:t xml:space="preserve"> de </w:t>
            </w:r>
            <w:r>
              <w:t xml:space="preserve">software hetzij </w:t>
            </w:r>
            <w:r w:rsidR="00A4485D">
              <w:t xml:space="preserve">de </w:t>
            </w:r>
            <w:r>
              <w:t>definities die niet succesvol zijn op een werkplek worden zowel op de werkplek als in de beheermodule gelogd.</w:t>
            </w:r>
          </w:p>
        </w:tc>
        <w:tc>
          <w:tcPr>
            <w:tcW w:w="1134" w:type="dxa"/>
          </w:tcPr>
          <w:p w:rsidR="009E2289" w:rsidRDefault="001F79BA" w:rsidP="009E2289">
            <w:r>
              <w:t>KO</w:t>
            </w:r>
          </w:p>
        </w:tc>
        <w:tc>
          <w:tcPr>
            <w:tcW w:w="2546" w:type="dxa"/>
          </w:tcPr>
          <w:p w:rsidR="009E2289" w:rsidRDefault="009E2289" w:rsidP="009E2289"/>
        </w:tc>
      </w:tr>
      <w:tr w:rsidR="00335899" w:rsidTr="002E5E58">
        <w:tc>
          <w:tcPr>
            <w:tcW w:w="846" w:type="dxa"/>
          </w:tcPr>
          <w:p w:rsidR="00335899" w:rsidRDefault="007831DA" w:rsidP="009E2289">
            <w:r>
              <w:t>8209</w:t>
            </w:r>
          </w:p>
        </w:tc>
        <w:tc>
          <w:tcPr>
            <w:tcW w:w="1134" w:type="dxa"/>
          </w:tcPr>
          <w:p w:rsidR="00335899" w:rsidRDefault="00335899" w:rsidP="009E2289"/>
        </w:tc>
        <w:tc>
          <w:tcPr>
            <w:tcW w:w="3402" w:type="dxa"/>
          </w:tcPr>
          <w:p w:rsidR="00335899" w:rsidRDefault="004A0104" w:rsidP="009E2289">
            <w:r>
              <w:t>De antivirus/antimalware oplossing moet zowel de inkomende als de uitgaande email op het werkstation kunnen scannen.</w:t>
            </w:r>
          </w:p>
        </w:tc>
        <w:tc>
          <w:tcPr>
            <w:tcW w:w="1134" w:type="dxa"/>
          </w:tcPr>
          <w:p w:rsidR="004A0104" w:rsidRDefault="001F79BA" w:rsidP="009E2289">
            <w:r>
              <w:t xml:space="preserve">KO </w:t>
            </w:r>
          </w:p>
        </w:tc>
        <w:tc>
          <w:tcPr>
            <w:tcW w:w="2546" w:type="dxa"/>
          </w:tcPr>
          <w:p w:rsidR="00335899" w:rsidRDefault="00335899" w:rsidP="009E2289"/>
        </w:tc>
      </w:tr>
      <w:tr w:rsidR="00335899" w:rsidTr="002E5E58">
        <w:tc>
          <w:tcPr>
            <w:tcW w:w="846" w:type="dxa"/>
          </w:tcPr>
          <w:p w:rsidR="00335899" w:rsidRDefault="007831DA" w:rsidP="009E2289">
            <w:r>
              <w:t>8210</w:t>
            </w:r>
          </w:p>
        </w:tc>
        <w:tc>
          <w:tcPr>
            <w:tcW w:w="1134" w:type="dxa"/>
          </w:tcPr>
          <w:p w:rsidR="00335899" w:rsidRDefault="00335899" w:rsidP="009E2289"/>
        </w:tc>
        <w:tc>
          <w:tcPr>
            <w:tcW w:w="3402" w:type="dxa"/>
          </w:tcPr>
          <w:p w:rsidR="00731AEC" w:rsidRDefault="00731AEC" w:rsidP="009E2289">
            <w:r>
              <w:t xml:space="preserve">De oplossing moet beschikken over een </w:t>
            </w:r>
            <w:proofErr w:type="spellStart"/>
            <w:r>
              <w:t>signature-based</w:t>
            </w:r>
            <w:proofErr w:type="spellEnd"/>
            <w:r>
              <w:t xml:space="preserve"> scanner.</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8211</w:t>
            </w:r>
          </w:p>
        </w:tc>
        <w:tc>
          <w:tcPr>
            <w:tcW w:w="1134" w:type="dxa"/>
          </w:tcPr>
          <w:p w:rsidR="00335899" w:rsidRDefault="00335899" w:rsidP="009E2289"/>
        </w:tc>
        <w:tc>
          <w:tcPr>
            <w:tcW w:w="3402" w:type="dxa"/>
          </w:tcPr>
          <w:p w:rsidR="00335899" w:rsidRDefault="00731AEC" w:rsidP="00AF05B5">
            <w:r>
              <w:t>De oplossing beschik</w:t>
            </w:r>
            <w:r w:rsidR="00AF05B5">
              <w:t xml:space="preserve">t tevens </w:t>
            </w:r>
            <w:r>
              <w:t xml:space="preserve">over een </w:t>
            </w:r>
            <w:proofErr w:type="spellStart"/>
            <w:r>
              <w:t>behavior-based</w:t>
            </w:r>
            <w:proofErr w:type="spellEnd"/>
            <w:r>
              <w:t xml:space="preserve"> scanner.</w:t>
            </w:r>
          </w:p>
        </w:tc>
        <w:tc>
          <w:tcPr>
            <w:tcW w:w="1134" w:type="dxa"/>
          </w:tcPr>
          <w:p w:rsidR="00335899" w:rsidRDefault="001F79BA" w:rsidP="009E2289">
            <w:r>
              <w:t>Wens</w:t>
            </w:r>
          </w:p>
        </w:tc>
        <w:tc>
          <w:tcPr>
            <w:tcW w:w="2546" w:type="dxa"/>
          </w:tcPr>
          <w:p w:rsidR="00335899" w:rsidRDefault="00335899" w:rsidP="009E2289"/>
        </w:tc>
      </w:tr>
      <w:tr w:rsidR="00335899" w:rsidTr="002E5E58">
        <w:tc>
          <w:tcPr>
            <w:tcW w:w="846" w:type="dxa"/>
          </w:tcPr>
          <w:p w:rsidR="00335899" w:rsidRDefault="007831DA" w:rsidP="009E2289">
            <w:r>
              <w:t>8212</w:t>
            </w:r>
          </w:p>
        </w:tc>
        <w:tc>
          <w:tcPr>
            <w:tcW w:w="1134" w:type="dxa"/>
          </w:tcPr>
          <w:p w:rsidR="00335899" w:rsidRDefault="00335899" w:rsidP="009E2289"/>
        </w:tc>
        <w:tc>
          <w:tcPr>
            <w:tcW w:w="3402" w:type="dxa"/>
          </w:tcPr>
          <w:p w:rsidR="00335899" w:rsidRDefault="00731AEC" w:rsidP="009E2289">
            <w:r>
              <w:t>De oplossing moet een binnenkomend virus kunnen herkennen.</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8213</w:t>
            </w:r>
          </w:p>
        </w:tc>
        <w:tc>
          <w:tcPr>
            <w:tcW w:w="1134" w:type="dxa"/>
          </w:tcPr>
          <w:p w:rsidR="00335899" w:rsidRDefault="00335899" w:rsidP="009E2289"/>
        </w:tc>
        <w:tc>
          <w:tcPr>
            <w:tcW w:w="3402" w:type="dxa"/>
          </w:tcPr>
          <w:p w:rsidR="00335899" w:rsidRDefault="00731AEC" w:rsidP="009E2289">
            <w:r>
              <w:t xml:space="preserve">De gebruiker van het werkstation moet worden gewaarschuwd bij het ontdekken van een </w:t>
            </w:r>
            <w:r>
              <w:lastRenderedPageBreak/>
              <w:t>virus/malware.</w:t>
            </w:r>
          </w:p>
        </w:tc>
        <w:tc>
          <w:tcPr>
            <w:tcW w:w="1134" w:type="dxa"/>
          </w:tcPr>
          <w:p w:rsidR="00335899" w:rsidRDefault="001F79BA" w:rsidP="009E2289">
            <w:r>
              <w:lastRenderedPageBreak/>
              <w:t>KO</w:t>
            </w:r>
          </w:p>
        </w:tc>
        <w:tc>
          <w:tcPr>
            <w:tcW w:w="2546" w:type="dxa"/>
          </w:tcPr>
          <w:p w:rsidR="00335899" w:rsidRDefault="00335899" w:rsidP="009E2289"/>
        </w:tc>
      </w:tr>
      <w:tr w:rsidR="00335899" w:rsidTr="002E5E58">
        <w:tc>
          <w:tcPr>
            <w:tcW w:w="846" w:type="dxa"/>
          </w:tcPr>
          <w:p w:rsidR="00335899" w:rsidRDefault="007831DA" w:rsidP="009E2289">
            <w:r>
              <w:lastRenderedPageBreak/>
              <w:t>8214</w:t>
            </w:r>
          </w:p>
        </w:tc>
        <w:tc>
          <w:tcPr>
            <w:tcW w:w="1134" w:type="dxa"/>
          </w:tcPr>
          <w:p w:rsidR="00335899" w:rsidRDefault="00335899" w:rsidP="009E2289"/>
        </w:tc>
        <w:tc>
          <w:tcPr>
            <w:tcW w:w="3402" w:type="dxa"/>
          </w:tcPr>
          <w:p w:rsidR="00335899" w:rsidRDefault="00731AEC" w:rsidP="009E2289">
            <w:r>
              <w:t>De oplossing moet een binnenkomend virus/malware in quarantaine kunnen plaatsen.</w:t>
            </w:r>
          </w:p>
        </w:tc>
        <w:tc>
          <w:tcPr>
            <w:tcW w:w="1134" w:type="dxa"/>
          </w:tcPr>
          <w:p w:rsidR="00731AEC" w:rsidRDefault="001F79BA" w:rsidP="009E2289">
            <w:r>
              <w:t xml:space="preserve">KO </w:t>
            </w:r>
          </w:p>
        </w:tc>
        <w:tc>
          <w:tcPr>
            <w:tcW w:w="2546" w:type="dxa"/>
          </w:tcPr>
          <w:p w:rsidR="00335899" w:rsidRDefault="00335899" w:rsidP="009E2289"/>
        </w:tc>
      </w:tr>
      <w:tr w:rsidR="00335899" w:rsidTr="002E5E58">
        <w:tc>
          <w:tcPr>
            <w:tcW w:w="846" w:type="dxa"/>
          </w:tcPr>
          <w:p w:rsidR="00335899" w:rsidRDefault="007831DA" w:rsidP="009E2289">
            <w:r>
              <w:t>8215</w:t>
            </w:r>
          </w:p>
        </w:tc>
        <w:tc>
          <w:tcPr>
            <w:tcW w:w="1134" w:type="dxa"/>
          </w:tcPr>
          <w:p w:rsidR="00335899" w:rsidRDefault="00335899" w:rsidP="009E2289"/>
        </w:tc>
        <w:tc>
          <w:tcPr>
            <w:tcW w:w="3402" w:type="dxa"/>
          </w:tcPr>
          <w:p w:rsidR="00335899" w:rsidRDefault="00731AEC" w:rsidP="009E2289">
            <w:r>
              <w:t>De gebruiker van het werkstation waarop een melding is gekomen van een virus/malware welke in quarantaine is geplaatst moet handmatig in staat zijn deze aan te merken als ‘</w:t>
            </w:r>
            <w:proofErr w:type="spellStart"/>
            <w:r>
              <w:t>false</w:t>
            </w:r>
            <w:proofErr w:type="spellEnd"/>
            <w:r>
              <w:t xml:space="preserve"> </w:t>
            </w:r>
            <w:proofErr w:type="spellStart"/>
            <w:r>
              <w:t>positive</w:t>
            </w:r>
            <w:proofErr w:type="spellEnd"/>
            <w:r>
              <w:t>’ en het bestand/email weer uit quarantaine te halen.</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8216</w:t>
            </w:r>
          </w:p>
        </w:tc>
        <w:tc>
          <w:tcPr>
            <w:tcW w:w="1134" w:type="dxa"/>
          </w:tcPr>
          <w:p w:rsidR="00335899" w:rsidRDefault="00335899" w:rsidP="009E2289"/>
        </w:tc>
        <w:tc>
          <w:tcPr>
            <w:tcW w:w="3402" w:type="dxa"/>
          </w:tcPr>
          <w:p w:rsidR="00335899" w:rsidRPr="00F851E7" w:rsidRDefault="00F851E7" w:rsidP="005E0C4F">
            <w:pPr>
              <w:rPr>
                <w:rFonts w:ascii="Arial" w:hAnsi="Arial" w:cs="Arial"/>
              </w:rPr>
            </w:pPr>
            <w:r>
              <w:t xml:space="preserve">De oplossing </w:t>
            </w:r>
            <w:r w:rsidR="005E0C4F">
              <w:t>moet</w:t>
            </w:r>
            <w:r>
              <w:t xml:space="preserve"> </w:t>
            </w:r>
            <w:r w:rsidR="005E0C4F">
              <w:t xml:space="preserve">tijdens </w:t>
            </w:r>
            <w:r>
              <w:t xml:space="preserve">het maken van een </w:t>
            </w:r>
            <w:proofErr w:type="spellStart"/>
            <w:r w:rsidR="00376982">
              <w:t>fullscan</w:t>
            </w:r>
            <w:proofErr w:type="spellEnd"/>
            <w:r>
              <w:t xml:space="preserve"> op het werkstation </w:t>
            </w:r>
            <w:r w:rsidR="005E0C4F">
              <w:t xml:space="preserve">minder dan </w:t>
            </w:r>
            <w:r>
              <w:t>15% van de resources</w:t>
            </w:r>
            <w:r w:rsidR="00D710BF">
              <w:t>(processor, geheugen, harddisk, netwerk etc.)</w:t>
            </w:r>
            <w:r>
              <w:t xml:space="preserve"> vragen van het werkstation</w:t>
            </w:r>
            <w:r w:rsidR="005E0C4F">
              <w:t xml:space="preserve"> en moet als achtergrondproces draaien</w:t>
            </w:r>
            <w:r>
              <w:t>.</w:t>
            </w:r>
          </w:p>
        </w:tc>
        <w:tc>
          <w:tcPr>
            <w:tcW w:w="1134" w:type="dxa"/>
          </w:tcPr>
          <w:p w:rsidR="00335899" w:rsidRDefault="005E0C4F" w:rsidP="009E2289">
            <w:r>
              <w:t>KO</w:t>
            </w:r>
          </w:p>
        </w:tc>
        <w:tc>
          <w:tcPr>
            <w:tcW w:w="2546" w:type="dxa"/>
          </w:tcPr>
          <w:p w:rsidR="00335899" w:rsidRDefault="00335899" w:rsidP="00AF05B5"/>
        </w:tc>
      </w:tr>
      <w:tr w:rsidR="00335899" w:rsidTr="002E5E58">
        <w:tc>
          <w:tcPr>
            <w:tcW w:w="846" w:type="dxa"/>
          </w:tcPr>
          <w:p w:rsidR="00335899" w:rsidRDefault="007831DA" w:rsidP="009E2289">
            <w:r>
              <w:t>8217</w:t>
            </w:r>
          </w:p>
        </w:tc>
        <w:tc>
          <w:tcPr>
            <w:tcW w:w="1134" w:type="dxa"/>
          </w:tcPr>
          <w:p w:rsidR="00335899" w:rsidRDefault="00335899" w:rsidP="009E2289"/>
        </w:tc>
        <w:tc>
          <w:tcPr>
            <w:tcW w:w="3402" w:type="dxa"/>
          </w:tcPr>
          <w:p w:rsidR="00335899" w:rsidRDefault="00D90597" w:rsidP="009E2289">
            <w:r>
              <w:t xml:space="preserve">Indien een gebruiker een </w:t>
            </w:r>
            <w:proofErr w:type="spellStart"/>
            <w:r w:rsidR="00376982">
              <w:t>fullscan</w:t>
            </w:r>
            <w:proofErr w:type="spellEnd"/>
            <w:r>
              <w:t xml:space="preserve"> heeft gestart op het werkstation en deze wordt om welke reden dan ook onderbroken, dan moet na de herstart van het werkstation de </w:t>
            </w:r>
            <w:proofErr w:type="spellStart"/>
            <w:r w:rsidR="00376982">
              <w:t>fullscan</w:t>
            </w:r>
            <w:proofErr w:type="spellEnd"/>
            <w:r>
              <w:t xml:space="preserve"> worden vervolgd en niet worden herstart.</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8218</w:t>
            </w:r>
          </w:p>
        </w:tc>
        <w:tc>
          <w:tcPr>
            <w:tcW w:w="1134" w:type="dxa"/>
          </w:tcPr>
          <w:p w:rsidR="00335899" w:rsidRDefault="00335899" w:rsidP="009E2289"/>
        </w:tc>
        <w:tc>
          <w:tcPr>
            <w:tcW w:w="3402" w:type="dxa"/>
          </w:tcPr>
          <w:p w:rsidR="00335899" w:rsidRDefault="00D90597" w:rsidP="009E2289">
            <w:r>
              <w:t>De aangewezen beheerder van de provincie Utrecht moet inzagerechten (leesrechten) hebben in het beheerportaal van de leverancier om real-time inzicht te hebben in de status.</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8219</w:t>
            </w:r>
          </w:p>
        </w:tc>
        <w:tc>
          <w:tcPr>
            <w:tcW w:w="1134" w:type="dxa"/>
          </w:tcPr>
          <w:p w:rsidR="00335899" w:rsidRDefault="00335899" w:rsidP="009E2289"/>
        </w:tc>
        <w:tc>
          <w:tcPr>
            <w:tcW w:w="3402" w:type="dxa"/>
          </w:tcPr>
          <w:p w:rsidR="00335899" w:rsidRDefault="00D90597" w:rsidP="009E2289">
            <w:r>
              <w:t>De gebruiker van een werkstation mag de oplossing niet uit kunnen schakelen of kunnen blokkeren.</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8220</w:t>
            </w:r>
          </w:p>
        </w:tc>
        <w:tc>
          <w:tcPr>
            <w:tcW w:w="1134" w:type="dxa"/>
          </w:tcPr>
          <w:p w:rsidR="00335899" w:rsidRDefault="00335899" w:rsidP="009E2289"/>
        </w:tc>
        <w:tc>
          <w:tcPr>
            <w:tcW w:w="3402" w:type="dxa"/>
          </w:tcPr>
          <w:p w:rsidR="00335899" w:rsidRDefault="00D90597" w:rsidP="009E2289">
            <w:r>
              <w:t xml:space="preserve">De beheerder van de provincie Utrecht moet in staat zijn de oplossing </w:t>
            </w:r>
            <w:r w:rsidR="00E479F9">
              <w:t xml:space="preserve">op een werkstation </w:t>
            </w:r>
            <w:r>
              <w:t>te kunnen configureren/</w:t>
            </w:r>
            <w:r w:rsidR="00E479F9">
              <w:t xml:space="preserve"> </w:t>
            </w:r>
            <w:r>
              <w:t>modificeren/verwijderen etc.</w:t>
            </w:r>
          </w:p>
        </w:tc>
        <w:tc>
          <w:tcPr>
            <w:tcW w:w="1134" w:type="dxa"/>
          </w:tcPr>
          <w:p w:rsidR="00335899" w:rsidRDefault="001F79BA" w:rsidP="009E2289">
            <w:r>
              <w:t>KO</w:t>
            </w:r>
          </w:p>
        </w:tc>
        <w:tc>
          <w:tcPr>
            <w:tcW w:w="2546" w:type="dxa"/>
          </w:tcPr>
          <w:p w:rsidR="00335899" w:rsidRDefault="00335899" w:rsidP="009E2289"/>
        </w:tc>
      </w:tr>
      <w:tr w:rsidR="00335899" w:rsidTr="002E5E58">
        <w:tc>
          <w:tcPr>
            <w:tcW w:w="846" w:type="dxa"/>
          </w:tcPr>
          <w:p w:rsidR="00335899" w:rsidRDefault="007831DA" w:rsidP="009E2289">
            <w:r>
              <w:t>8221</w:t>
            </w:r>
          </w:p>
        </w:tc>
        <w:tc>
          <w:tcPr>
            <w:tcW w:w="1134" w:type="dxa"/>
          </w:tcPr>
          <w:p w:rsidR="00335899" w:rsidRDefault="00335899" w:rsidP="009E2289"/>
        </w:tc>
        <w:tc>
          <w:tcPr>
            <w:tcW w:w="3402" w:type="dxa"/>
          </w:tcPr>
          <w:p w:rsidR="00335899" w:rsidRDefault="00E479F9" w:rsidP="009E2289">
            <w:r>
              <w:t xml:space="preserve">De leverancier van de oplossing dient maandelijks een rapportage op te leveren waarin minimaal de volgende onderwerpen zijn beschreven: </w:t>
            </w:r>
          </w:p>
          <w:p w:rsidR="00E479F9" w:rsidRDefault="00E479F9" w:rsidP="00E479F9">
            <w:pPr>
              <w:pStyle w:val="Lijstalinea"/>
              <w:numPr>
                <w:ilvl w:val="0"/>
                <w:numId w:val="6"/>
              </w:numPr>
            </w:pPr>
            <w:r>
              <w:t>Aantal ontdekte virussen</w:t>
            </w:r>
          </w:p>
          <w:p w:rsidR="00E479F9" w:rsidRDefault="00E479F9" w:rsidP="00E479F9">
            <w:pPr>
              <w:pStyle w:val="Lijstalinea"/>
              <w:numPr>
                <w:ilvl w:val="0"/>
                <w:numId w:val="6"/>
              </w:numPr>
            </w:pPr>
            <w:r>
              <w:t>Aantal ontdekte malware</w:t>
            </w:r>
          </w:p>
          <w:p w:rsidR="00E479F9" w:rsidRDefault="00E479F9" w:rsidP="00E479F9">
            <w:pPr>
              <w:pStyle w:val="Lijstalinea"/>
              <w:numPr>
                <w:ilvl w:val="0"/>
                <w:numId w:val="6"/>
              </w:numPr>
            </w:pPr>
            <w:r>
              <w:t>Aantal werkstations waarop een update van software en/of definities niet is gelukt</w:t>
            </w:r>
          </w:p>
          <w:p w:rsidR="00E479F9" w:rsidRDefault="00B9756B" w:rsidP="00B9756B">
            <w:pPr>
              <w:pStyle w:val="Lijstalinea"/>
              <w:numPr>
                <w:ilvl w:val="0"/>
                <w:numId w:val="6"/>
              </w:numPr>
            </w:pPr>
            <w:r>
              <w:lastRenderedPageBreak/>
              <w:t xml:space="preserve">Waar te nemen trends t.o.v. voorgaande maanden </w:t>
            </w:r>
          </w:p>
        </w:tc>
        <w:tc>
          <w:tcPr>
            <w:tcW w:w="1134" w:type="dxa"/>
          </w:tcPr>
          <w:p w:rsidR="00335899" w:rsidRDefault="001F79BA" w:rsidP="009E2289">
            <w:r>
              <w:lastRenderedPageBreak/>
              <w:t>KO</w:t>
            </w:r>
          </w:p>
        </w:tc>
        <w:tc>
          <w:tcPr>
            <w:tcW w:w="2546" w:type="dxa"/>
          </w:tcPr>
          <w:p w:rsidR="00335899" w:rsidRDefault="00335899" w:rsidP="009E2289"/>
        </w:tc>
      </w:tr>
      <w:tr w:rsidR="00335899" w:rsidTr="002E5E58">
        <w:tc>
          <w:tcPr>
            <w:tcW w:w="846" w:type="dxa"/>
          </w:tcPr>
          <w:p w:rsidR="00335899" w:rsidRDefault="007831DA" w:rsidP="009E2289">
            <w:r>
              <w:lastRenderedPageBreak/>
              <w:t>8222</w:t>
            </w:r>
          </w:p>
        </w:tc>
        <w:tc>
          <w:tcPr>
            <w:tcW w:w="1134" w:type="dxa"/>
          </w:tcPr>
          <w:p w:rsidR="00335899" w:rsidRDefault="00335899" w:rsidP="009E2289"/>
        </w:tc>
        <w:tc>
          <w:tcPr>
            <w:tcW w:w="3402" w:type="dxa"/>
          </w:tcPr>
          <w:p w:rsidR="00335899" w:rsidRDefault="00E479F9" w:rsidP="009E2289">
            <w:r>
              <w:t>De provincie Utrecht moet het aantal licenties kunnen op- en afschalen indien noodzakelijk.</w:t>
            </w:r>
          </w:p>
        </w:tc>
        <w:tc>
          <w:tcPr>
            <w:tcW w:w="1134" w:type="dxa"/>
          </w:tcPr>
          <w:p w:rsidR="00E479F9" w:rsidRDefault="001F79BA" w:rsidP="009E2289">
            <w:r>
              <w:t xml:space="preserve">KO </w:t>
            </w:r>
          </w:p>
        </w:tc>
        <w:tc>
          <w:tcPr>
            <w:tcW w:w="2546" w:type="dxa"/>
          </w:tcPr>
          <w:p w:rsidR="00335899" w:rsidRDefault="00335899" w:rsidP="009E2289"/>
        </w:tc>
      </w:tr>
      <w:tr w:rsidR="00E479F9" w:rsidTr="002E5E58">
        <w:tc>
          <w:tcPr>
            <w:tcW w:w="846" w:type="dxa"/>
          </w:tcPr>
          <w:p w:rsidR="00E479F9" w:rsidRDefault="007831DA" w:rsidP="009E2289">
            <w:r>
              <w:t>8223</w:t>
            </w:r>
          </w:p>
        </w:tc>
        <w:tc>
          <w:tcPr>
            <w:tcW w:w="1134" w:type="dxa"/>
          </w:tcPr>
          <w:p w:rsidR="00E479F9" w:rsidRDefault="00E479F9" w:rsidP="009E2289"/>
        </w:tc>
        <w:tc>
          <w:tcPr>
            <w:tcW w:w="3402" w:type="dxa"/>
          </w:tcPr>
          <w:p w:rsidR="00E479F9" w:rsidRDefault="00E479F9" w:rsidP="009E2289">
            <w:r>
              <w:t>De oplossing moet op het werkstation een logfile bijhouden van o.a.:</w:t>
            </w:r>
          </w:p>
          <w:p w:rsidR="00E479F9" w:rsidRDefault="00E479F9" w:rsidP="00E479F9">
            <w:pPr>
              <w:pStyle w:val="Lijstalinea"/>
              <w:numPr>
                <w:ilvl w:val="0"/>
                <w:numId w:val="6"/>
              </w:numPr>
            </w:pPr>
            <w:r>
              <w:t>Wanneer updates zijn gedaan;</w:t>
            </w:r>
          </w:p>
          <w:p w:rsidR="00E479F9" w:rsidRDefault="00E479F9" w:rsidP="00E479F9">
            <w:pPr>
              <w:pStyle w:val="Lijstalinea"/>
              <w:numPr>
                <w:ilvl w:val="0"/>
                <w:numId w:val="6"/>
              </w:numPr>
            </w:pPr>
            <w:r>
              <w:t xml:space="preserve">Wanneer berichten/bestanden zijn </w:t>
            </w:r>
            <w:proofErr w:type="spellStart"/>
            <w:r>
              <w:t>gewhitelist</w:t>
            </w:r>
            <w:proofErr w:type="spellEnd"/>
            <w:r>
              <w:t xml:space="preserve"> na een virus/malware melding;</w:t>
            </w:r>
          </w:p>
          <w:p w:rsidR="00E479F9" w:rsidRDefault="00E479F9" w:rsidP="00E479F9">
            <w:pPr>
              <w:pStyle w:val="Lijstalinea"/>
              <w:numPr>
                <w:ilvl w:val="0"/>
                <w:numId w:val="6"/>
              </w:numPr>
            </w:pPr>
            <w:r>
              <w:t xml:space="preserve">Wanneer een </w:t>
            </w:r>
            <w:proofErr w:type="spellStart"/>
            <w:r>
              <w:t>fullscan</w:t>
            </w:r>
            <w:proofErr w:type="spellEnd"/>
            <w:r>
              <w:t xml:space="preserve"> is gedaan;</w:t>
            </w:r>
          </w:p>
          <w:p w:rsidR="00546136" w:rsidRDefault="00546136" w:rsidP="005A7FCA">
            <w:pPr>
              <w:pStyle w:val="Lijstalinea"/>
              <w:numPr>
                <w:ilvl w:val="0"/>
                <w:numId w:val="6"/>
              </w:numPr>
            </w:pPr>
            <w:r>
              <w:t>Wanneer updates niet zijn gelukt/voltooid</w:t>
            </w:r>
            <w:r w:rsidR="005A7FCA">
              <w:t>.</w:t>
            </w:r>
          </w:p>
        </w:tc>
        <w:tc>
          <w:tcPr>
            <w:tcW w:w="1134" w:type="dxa"/>
          </w:tcPr>
          <w:p w:rsidR="00E479F9" w:rsidRDefault="001F79BA" w:rsidP="009E2289">
            <w:r>
              <w:t>KO</w:t>
            </w:r>
          </w:p>
        </w:tc>
        <w:tc>
          <w:tcPr>
            <w:tcW w:w="2546" w:type="dxa"/>
          </w:tcPr>
          <w:p w:rsidR="00E479F9" w:rsidRDefault="00E479F9" w:rsidP="009E2289"/>
        </w:tc>
      </w:tr>
      <w:tr w:rsidR="00E479F9" w:rsidTr="002E5E58">
        <w:tc>
          <w:tcPr>
            <w:tcW w:w="846" w:type="dxa"/>
          </w:tcPr>
          <w:p w:rsidR="00E479F9" w:rsidRDefault="007831DA" w:rsidP="009E2289">
            <w:r>
              <w:t>8224</w:t>
            </w:r>
          </w:p>
        </w:tc>
        <w:tc>
          <w:tcPr>
            <w:tcW w:w="1134" w:type="dxa"/>
          </w:tcPr>
          <w:p w:rsidR="00E479F9" w:rsidRDefault="00E479F9" w:rsidP="009E2289"/>
        </w:tc>
        <w:tc>
          <w:tcPr>
            <w:tcW w:w="3402" w:type="dxa"/>
          </w:tcPr>
          <w:p w:rsidR="00E479F9" w:rsidRDefault="003E6AD6" w:rsidP="005A7FCA">
            <w:r>
              <w:t xml:space="preserve">Bij het installeren van de oplossing op een werkstation </w:t>
            </w:r>
            <w:r w:rsidR="005A7FCA">
              <w:t xml:space="preserve">is de oplossing in staat </w:t>
            </w:r>
            <w:r>
              <w:t>andere antivirus oplossingen uit te schakelen zodat deze niet kunnen conflicteren met de gekozen oplossing.</w:t>
            </w:r>
          </w:p>
        </w:tc>
        <w:tc>
          <w:tcPr>
            <w:tcW w:w="1134" w:type="dxa"/>
          </w:tcPr>
          <w:p w:rsidR="00E479F9" w:rsidRDefault="001F79BA" w:rsidP="009E2289">
            <w:r>
              <w:t>Wens</w:t>
            </w:r>
          </w:p>
        </w:tc>
        <w:tc>
          <w:tcPr>
            <w:tcW w:w="2546" w:type="dxa"/>
          </w:tcPr>
          <w:p w:rsidR="00E479F9" w:rsidRDefault="00E479F9" w:rsidP="009E2289"/>
        </w:tc>
      </w:tr>
      <w:tr w:rsidR="00E479F9" w:rsidTr="002E5E58">
        <w:tc>
          <w:tcPr>
            <w:tcW w:w="846" w:type="dxa"/>
          </w:tcPr>
          <w:p w:rsidR="00E479F9" w:rsidRDefault="007831DA" w:rsidP="009E2289">
            <w:r>
              <w:t>8225</w:t>
            </w:r>
          </w:p>
        </w:tc>
        <w:tc>
          <w:tcPr>
            <w:tcW w:w="1134" w:type="dxa"/>
          </w:tcPr>
          <w:p w:rsidR="00E479F9" w:rsidRDefault="00E479F9" w:rsidP="009E2289"/>
        </w:tc>
        <w:tc>
          <w:tcPr>
            <w:tcW w:w="3402" w:type="dxa"/>
          </w:tcPr>
          <w:p w:rsidR="00E479F9" w:rsidRPr="003E6AD6" w:rsidRDefault="003E6AD6" w:rsidP="000E1ED2">
            <w:pPr>
              <w:pStyle w:val="Tekstopmerking"/>
              <w:rPr>
                <w:sz w:val="22"/>
                <w:szCs w:val="22"/>
              </w:rPr>
            </w:pPr>
            <w:r w:rsidRPr="003E6AD6">
              <w:rPr>
                <w:sz w:val="22"/>
                <w:szCs w:val="22"/>
              </w:rPr>
              <w:t xml:space="preserve">Indien de oplossing van Inschrijver op een werkstation niet naar behoren functioneert </w:t>
            </w:r>
            <w:r w:rsidR="000E1ED2">
              <w:rPr>
                <w:sz w:val="22"/>
                <w:szCs w:val="22"/>
              </w:rPr>
              <w:t xml:space="preserve">schakelt het zichzelf uit </w:t>
            </w:r>
            <w:r w:rsidRPr="003E6AD6">
              <w:rPr>
                <w:sz w:val="22"/>
                <w:szCs w:val="22"/>
              </w:rPr>
              <w:t xml:space="preserve">en </w:t>
            </w:r>
            <w:r w:rsidR="000E1ED2">
              <w:rPr>
                <w:sz w:val="22"/>
                <w:szCs w:val="22"/>
              </w:rPr>
              <w:t xml:space="preserve">schakelt </w:t>
            </w:r>
            <w:r w:rsidRPr="003E6AD6">
              <w:rPr>
                <w:sz w:val="22"/>
                <w:szCs w:val="22"/>
              </w:rPr>
              <w:t>eventuele andere (eerder uitgeschakelde) antivirus oplossinge</w:t>
            </w:r>
            <w:r>
              <w:rPr>
                <w:sz w:val="22"/>
                <w:szCs w:val="22"/>
              </w:rPr>
              <w:t>n automatisch weer in.</w:t>
            </w:r>
          </w:p>
        </w:tc>
        <w:tc>
          <w:tcPr>
            <w:tcW w:w="1134" w:type="dxa"/>
          </w:tcPr>
          <w:p w:rsidR="00E479F9" w:rsidRDefault="001F79BA" w:rsidP="009E2289">
            <w:r>
              <w:t>Wens</w:t>
            </w:r>
          </w:p>
        </w:tc>
        <w:tc>
          <w:tcPr>
            <w:tcW w:w="2546" w:type="dxa"/>
          </w:tcPr>
          <w:p w:rsidR="00E479F9" w:rsidRDefault="00E479F9" w:rsidP="009E2289"/>
        </w:tc>
      </w:tr>
      <w:tr w:rsidR="00083D99" w:rsidTr="002E5E58">
        <w:tc>
          <w:tcPr>
            <w:tcW w:w="846" w:type="dxa"/>
          </w:tcPr>
          <w:p w:rsidR="00083D99" w:rsidRDefault="007831DA" w:rsidP="00083D99">
            <w:r>
              <w:t>8226</w:t>
            </w:r>
          </w:p>
        </w:tc>
        <w:tc>
          <w:tcPr>
            <w:tcW w:w="1134" w:type="dxa"/>
          </w:tcPr>
          <w:p w:rsidR="00083D99" w:rsidRDefault="00083D99" w:rsidP="00083D99"/>
        </w:tc>
        <w:tc>
          <w:tcPr>
            <w:tcW w:w="3402" w:type="dxa"/>
          </w:tcPr>
          <w:p w:rsidR="00083D99" w:rsidRDefault="00083D99" w:rsidP="00083D99">
            <w:r>
              <w:t>Inschrijver garandeert dat alle eventuele opslag van data van de Provincie Utrecht door de aangeboden oplossing plaats vindt op systemen die vallen binnen de Europese Economische Ruimte (EER).</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8227</w:t>
            </w:r>
          </w:p>
        </w:tc>
        <w:tc>
          <w:tcPr>
            <w:tcW w:w="1134" w:type="dxa"/>
          </w:tcPr>
          <w:p w:rsidR="00083D99" w:rsidRDefault="00083D99" w:rsidP="00083D99"/>
        </w:tc>
        <w:tc>
          <w:tcPr>
            <w:tcW w:w="3402" w:type="dxa"/>
          </w:tcPr>
          <w:p w:rsidR="00083D99" w:rsidRDefault="00083D99" w:rsidP="00083D99">
            <w:r w:rsidRPr="00083D99">
              <w:t>Inschrijver levert een architectuurbeschrijving van de aangeboden oplossing aan.</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8229</w:t>
            </w:r>
          </w:p>
        </w:tc>
        <w:tc>
          <w:tcPr>
            <w:tcW w:w="1134" w:type="dxa"/>
          </w:tcPr>
          <w:p w:rsidR="00083D99" w:rsidRDefault="00083D99" w:rsidP="00083D99"/>
        </w:tc>
        <w:tc>
          <w:tcPr>
            <w:tcW w:w="3402" w:type="dxa"/>
          </w:tcPr>
          <w:p w:rsidR="00F81822" w:rsidRDefault="00F81822" w:rsidP="00F81822">
            <w:r>
              <w:t xml:space="preserve">Inschrijver dient in de gevraagde beschrijving in maximaal 5 A4’s de architectuur te beschrijven van de aangeboden oplossing. De architectuur van de oplossing beschrijft de fundamentele organisatie van de componenten van de oplossing, hun onderlinge relaties (onderlinge samenhang), de relatie t.a.v. de verdere </w:t>
            </w:r>
            <w:r>
              <w:lastRenderedPageBreak/>
              <w:t>infrastructuuromgeving en de gekozen principes/keuzes die richtinggevend zijn voor het verdere ontwerp.</w:t>
            </w:r>
          </w:p>
          <w:p w:rsidR="00F81822" w:rsidRDefault="00F81822" w:rsidP="00F81822"/>
          <w:p w:rsidR="00F81822" w:rsidRDefault="00F81822" w:rsidP="00F81822">
            <w:r>
              <w:t xml:space="preserve">Uw ontwerp wordt beoordeeld op basis van het principe waarbij u zo veel mogelijk een standaard ondersteuning biedt aan de gevraagde functionaliteiten. Hierin dienen de volgende onderdelen terug te komen: </w:t>
            </w:r>
          </w:p>
          <w:p w:rsidR="00F81822" w:rsidRDefault="00F81822" w:rsidP="00F81822">
            <w:r>
              <w:t>•  Toekomstvastheid</w:t>
            </w:r>
          </w:p>
          <w:p w:rsidR="00F81822" w:rsidRDefault="00F81822" w:rsidP="00F81822">
            <w:r>
              <w:t>•  Data- en informatiebeveiliging</w:t>
            </w:r>
          </w:p>
          <w:p w:rsidR="00F81822" w:rsidRDefault="00F81822" w:rsidP="00F81822">
            <w:r>
              <w:t>•  Flexibiliteit en Schaalbaarheid</w:t>
            </w:r>
          </w:p>
          <w:p w:rsidR="00F81822" w:rsidRDefault="00F81822" w:rsidP="00F81822">
            <w:r>
              <w:t>•  Kosten efficiënt</w:t>
            </w:r>
          </w:p>
          <w:p w:rsidR="00083D99" w:rsidRDefault="00F81822" w:rsidP="00F81822">
            <w:r>
              <w:t>Op elk onderdeel kunt u maximaal 20 punten verdienen per onderdeel, welke conform de tabel in de Aanbestedingsleidraad worden toegekend.</w:t>
            </w:r>
          </w:p>
        </w:tc>
        <w:tc>
          <w:tcPr>
            <w:tcW w:w="1134" w:type="dxa"/>
          </w:tcPr>
          <w:p w:rsidR="00083D99" w:rsidRDefault="0078492C" w:rsidP="00083D99">
            <w:r>
              <w:lastRenderedPageBreak/>
              <w:t>Wens</w:t>
            </w:r>
          </w:p>
        </w:tc>
        <w:tc>
          <w:tcPr>
            <w:tcW w:w="2546" w:type="dxa"/>
          </w:tcPr>
          <w:p w:rsidR="00083D99" w:rsidRDefault="00083D99" w:rsidP="00083D99"/>
        </w:tc>
      </w:tr>
      <w:tr w:rsidR="00083D99" w:rsidTr="002E5E58">
        <w:tc>
          <w:tcPr>
            <w:tcW w:w="846" w:type="dxa"/>
          </w:tcPr>
          <w:p w:rsidR="00083D99" w:rsidRDefault="007831DA" w:rsidP="00083D99">
            <w:r>
              <w:lastRenderedPageBreak/>
              <w:t>8230</w:t>
            </w:r>
          </w:p>
        </w:tc>
        <w:tc>
          <w:tcPr>
            <w:tcW w:w="1134" w:type="dxa"/>
          </w:tcPr>
          <w:p w:rsidR="00083D99" w:rsidRDefault="00083D99" w:rsidP="00083D99"/>
        </w:tc>
        <w:tc>
          <w:tcPr>
            <w:tcW w:w="3402" w:type="dxa"/>
          </w:tcPr>
          <w:p w:rsidR="00083D99" w:rsidRDefault="00F81822" w:rsidP="00083D99">
            <w:r>
              <w:t>Inschrijver</w:t>
            </w:r>
            <w:r w:rsidRPr="00F81822">
              <w:t xml:space="preserve"> levert zijn oplossing conform de aangeleverde architectuurbeschrijving.</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8231</w:t>
            </w:r>
          </w:p>
        </w:tc>
        <w:tc>
          <w:tcPr>
            <w:tcW w:w="1134" w:type="dxa"/>
          </w:tcPr>
          <w:p w:rsidR="00083D99" w:rsidRDefault="00083D99" w:rsidP="00083D99"/>
        </w:tc>
        <w:tc>
          <w:tcPr>
            <w:tcW w:w="3402" w:type="dxa"/>
          </w:tcPr>
          <w:p w:rsidR="00083D99" w:rsidRDefault="00F81822" w:rsidP="005E0C4F">
            <w:r w:rsidRPr="00F81822">
              <w:t xml:space="preserve">De dienst kent een beschikbaarheid van minimaal </w:t>
            </w:r>
            <w:r w:rsidR="005E0C4F">
              <w:t>99</w:t>
            </w:r>
            <w:r w:rsidRPr="005E0C4F">
              <w:t>%</w:t>
            </w:r>
            <w:r w:rsidRPr="00F81822">
              <w:t xml:space="preserve"> op jaarbasis (gemeten per 12 maanden, 24/7), exclusief gepland onderhoud.</w:t>
            </w:r>
          </w:p>
        </w:tc>
        <w:tc>
          <w:tcPr>
            <w:tcW w:w="1134" w:type="dxa"/>
          </w:tcPr>
          <w:p w:rsidR="00083D99" w:rsidRDefault="0078492C" w:rsidP="00083D99">
            <w:r>
              <w:t>KO</w:t>
            </w:r>
          </w:p>
        </w:tc>
        <w:tc>
          <w:tcPr>
            <w:tcW w:w="2546" w:type="dxa"/>
          </w:tcPr>
          <w:p w:rsidR="00612E5D" w:rsidRDefault="00612E5D" w:rsidP="00083D99"/>
        </w:tc>
      </w:tr>
      <w:tr w:rsidR="00083D99" w:rsidTr="002E5E58">
        <w:tc>
          <w:tcPr>
            <w:tcW w:w="846" w:type="dxa"/>
          </w:tcPr>
          <w:p w:rsidR="00083D99" w:rsidRDefault="007831DA" w:rsidP="00083D99">
            <w:r>
              <w:t>8232</w:t>
            </w:r>
          </w:p>
        </w:tc>
        <w:tc>
          <w:tcPr>
            <w:tcW w:w="1134" w:type="dxa"/>
          </w:tcPr>
          <w:p w:rsidR="00083D99" w:rsidRDefault="00083D99" w:rsidP="00083D99"/>
        </w:tc>
        <w:tc>
          <w:tcPr>
            <w:tcW w:w="3402" w:type="dxa"/>
          </w:tcPr>
          <w:p w:rsidR="00083D99" w:rsidRDefault="00F81822" w:rsidP="00AC27AF">
            <w:r w:rsidRPr="00F81822">
              <w:t xml:space="preserve">Eventueel door </w:t>
            </w:r>
            <w:r>
              <w:t>inschrijver</w:t>
            </w:r>
            <w:r w:rsidRPr="00F81822">
              <w:t xml:space="preserve"> op locatie te plaatsen hardware </w:t>
            </w:r>
            <w:r w:rsidR="00AC27AF">
              <w:t>mag niet meer worden aangepast in de configuratie.</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8233</w:t>
            </w:r>
          </w:p>
        </w:tc>
        <w:tc>
          <w:tcPr>
            <w:tcW w:w="1134" w:type="dxa"/>
          </w:tcPr>
          <w:p w:rsidR="00083D99" w:rsidRDefault="00083D99" w:rsidP="00083D99"/>
        </w:tc>
        <w:tc>
          <w:tcPr>
            <w:tcW w:w="3402" w:type="dxa"/>
          </w:tcPr>
          <w:p w:rsidR="00083D99" w:rsidRDefault="00F81822" w:rsidP="00083D99">
            <w:r w:rsidRPr="00F81822">
              <w:t xml:space="preserve">Eventueel </w:t>
            </w:r>
            <w:r>
              <w:t xml:space="preserve">door inschrijver </w:t>
            </w:r>
            <w:r w:rsidRPr="00F81822">
              <w:t>op locatie te plaatsen apparatuur dient in 19” racks gemonteerd te worden. Deze apparatuur dient standaard 19-inch rack-</w:t>
            </w:r>
            <w:proofErr w:type="spellStart"/>
            <w:r w:rsidRPr="00F81822">
              <w:t>mounted</w:t>
            </w:r>
            <w:proofErr w:type="spellEnd"/>
            <w:r w:rsidRPr="00F81822">
              <w:t xml:space="preserve"> (EIA 310-D, IEC 60297 en DIN 41494 SC48D) te zijn. Provincie Utrecht draagt zorg voor deze 19-inch racks.</w:t>
            </w:r>
          </w:p>
        </w:tc>
        <w:tc>
          <w:tcPr>
            <w:tcW w:w="1134" w:type="dxa"/>
          </w:tcPr>
          <w:p w:rsidR="00F81822" w:rsidRDefault="0078492C" w:rsidP="00083D99">
            <w:r>
              <w:t xml:space="preserve">KO </w:t>
            </w:r>
          </w:p>
        </w:tc>
        <w:tc>
          <w:tcPr>
            <w:tcW w:w="2546" w:type="dxa"/>
          </w:tcPr>
          <w:p w:rsidR="00083D99" w:rsidRDefault="00083D99" w:rsidP="00083D99"/>
        </w:tc>
      </w:tr>
      <w:tr w:rsidR="00083D99" w:rsidTr="002E5E58">
        <w:tc>
          <w:tcPr>
            <w:tcW w:w="846" w:type="dxa"/>
          </w:tcPr>
          <w:p w:rsidR="00083D99" w:rsidRDefault="007831DA" w:rsidP="00083D99">
            <w:r>
              <w:t>8234</w:t>
            </w:r>
          </w:p>
        </w:tc>
        <w:tc>
          <w:tcPr>
            <w:tcW w:w="1134" w:type="dxa"/>
          </w:tcPr>
          <w:p w:rsidR="00083D99" w:rsidRDefault="00083D99" w:rsidP="00083D99"/>
        </w:tc>
        <w:tc>
          <w:tcPr>
            <w:tcW w:w="3402" w:type="dxa"/>
          </w:tcPr>
          <w:p w:rsidR="00083D99" w:rsidRDefault="00F81822" w:rsidP="00F81822">
            <w:r w:rsidRPr="00F81822">
              <w:t xml:space="preserve">De door </w:t>
            </w:r>
            <w:r>
              <w:t>Inschrijver</w:t>
            </w:r>
            <w:r w:rsidRPr="00F81822">
              <w:t xml:space="preserve"> geleverde oplossing zal gedurende de looptijd van de overeenkomst daar waar relevant en/of van toepassing, voorzien zijn van maatregelen zoals gedefinieerd in de IBI en/of </w:t>
            </w:r>
            <w:r>
              <w:t>ISO</w:t>
            </w:r>
            <w:r w:rsidRPr="00F81822">
              <w:t>27002</w:t>
            </w:r>
            <w:r>
              <w:t>:2013</w:t>
            </w:r>
            <w:r w:rsidRPr="00F81822">
              <w:t>.</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8235</w:t>
            </w:r>
          </w:p>
        </w:tc>
        <w:tc>
          <w:tcPr>
            <w:tcW w:w="1134" w:type="dxa"/>
          </w:tcPr>
          <w:p w:rsidR="00083D99" w:rsidRDefault="00083D99" w:rsidP="00083D99"/>
        </w:tc>
        <w:tc>
          <w:tcPr>
            <w:tcW w:w="3402" w:type="dxa"/>
          </w:tcPr>
          <w:p w:rsidR="00083D99" w:rsidRDefault="00D02666" w:rsidP="00083D99">
            <w:r w:rsidRPr="00D02666">
              <w:t xml:space="preserve">De Aanbestedende dienst </w:t>
            </w:r>
            <w:r>
              <w:t xml:space="preserve">(Provincie Utrecht) </w:t>
            </w:r>
            <w:r w:rsidRPr="00D02666">
              <w:t xml:space="preserve">dient te </w:t>
            </w:r>
            <w:r w:rsidRPr="00D02666">
              <w:lastRenderedPageBreak/>
              <w:t>beschikken over real</w:t>
            </w:r>
            <w:r>
              <w:t>-</w:t>
            </w:r>
            <w:r w:rsidRPr="00D02666">
              <w:t xml:space="preserve">time inzicht in het functioneren </w:t>
            </w:r>
            <w:r>
              <w:t xml:space="preserve">van de </w:t>
            </w:r>
            <w:r w:rsidRPr="00D02666">
              <w:t>dienst.</w:t>
            </w:r>
          </w:p>
        </w:tc>
        <w:tc>
          <w:tcPr>
            <w:tcW w:w="1134" w:type="dxa"/>
          </w:tcPr>
          <w:p w:rsidR="00083D99" w:rsidRDefault="0078492C" w:rsidP="00083D99">
            <w:r>
              <w:lastRenderedPageBreak/>
              <w:t>KO</w:t>
            </w:r>
          </w:p>
        </w:tc>
        <w:tc>
          <w:tcPr>
            <w:tcW w:w="2546" w:type="dxa"/>
          </w:tcPr>
          <w:p w:rsidR="00083D99" w:rsidRDefault="00083D99" w:rsidP="00083D99"/>
        </w:tc>
      </w:tr>
      <w:tr w:rsidR="00083D99" w:rsidTr="002E5E58">
        <w:tc>
          <w:tcPr>
            <w:tcW w:w="846" w:type="dxa"/>
          </w:tcPr>
          <w:p w:rsidR="00083D99" w:rsidRDefault="007831DA" w:rsidP="00083D99">
            <w:r>
              <w:lastRenderedPageBreak/>
              <w:t>8236</w:t>
            </w:r>
          </w:p>
        </w:tc>
        <w:tc>
          <w:tcPr>
            <w:tcW w:w="1134" w:type="dxa"/>
          </w:tcPr>
          <w:p w:rsidR="00083D99" w:rsidRDefault="00083D99" w:rsidP="00083D99"/>
        </w:tc>
        <w:tc>
          <w:tcPr>
            <w:tcW w:w="3402" w:type="dxa"/>
          </w:tcPr>
          <w:p w:rsidR="00083D99" w:rsidRDefault="00FA02F3" w:rsidP="00FA02F3">
            <w:r>
              <w:t>Inschrijver</w:t>
            </w:r>
            <w:r w:rsidRPr="00FA02F3">
              <w:t xml:space="preserve"> levert voor de aanbestedende dienst kosteloos een </w:t>
            </w:r>
            <w:proofErr w:type="spellStart"/>
            <w:r w:rsidRPr="00FA02F3">
              <w:t>webportal</w:t>
            </w:r>
            <w:proofErr w:type="spellEnd"/>
            <w:r w:rsidRPr="00FA02F3">
              <w:t xml:space="preserve"> mee waarmee contractmanagers </w:t>
            </w:r>
            <w:r>
              <w:t xml:space="preserve">incidenten en rapportages kunnen inzien, </w:t>
            </w:r>
            <w:r w:rsidRPr="00FA02F3">
              <w:t xml:space="preserve">changes kunnen aanvragen en </w:t>
            </w:r>
            <w:r>
              <w:t>volgen</w:t>
            </w:r>
            <w:r w:rsidRPr="00FA02F3">
              <w:t>.</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8237</w:t>
            </w:r>
          </w:p>
        </w:tc>
        <w:tc>
          <w:tcPr>
            <w:tcW w:w="1134" w:type="dxa"/>
          </w:tcPr>
          <w:p w:rsidR="00083D99" w:rsidRDefault="00083D99" w:rsidP="00083D99"/>
        </w:tc>
        <w:tc>
          <w:tcPr>
            <w:tcW w:w="3402" w:type="dxa"/>
          </w:tcPr>
          <w:p w:rsidR="00083D99" w:rsidRDefault="00FA02F3" w:rsidP="00FA02F3">
            <w:r>
              <w:t>Inschrijver</w:t>
            </w:r>
            <w:r w:rsidRPr="00FA02F3">
              <w:t xml:space="preserve"> optimaliseert afhandeling van service-calls t.b.v. de Aanbestedende dienst, b.v. middels koppeling van servicemanagement-tools van de Aanbestedende dienst en de </w:t>
            </w:r>
            <w:r>
              <w:t>Inschrijver</w:t>
            </w:r>
            <w:r w:rsidRPr="00FA02F3">
              <w:t>.</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8238</w:t>
            </w:r>
          </w:p>
        </w:tc>
        <w:tc>
          <w:tcPr>
            <w:tcW w:w="1134" w:type="dxa"/>
          </w:tcPr>
          <w:p w:rsidR="00083D99" w:rsidRDefault="00083D99" w:rsidP="00083D99"/>
        </w:tc>
        <w:tc>
          <w:tcPr>
            <w:tcW w:w="3402" w:type="dxa"/>
          </w:tcPr>
          <w:p w:rsidR="00083D99" w:rsidRDefault="007B3584" w:rsidP="00083D99">
            <w:r>
              <w:t>Inschrijver</w:t>
            </w:r>
            <w:r w:rsidR="00FA02F3" w:rsidRPr="00FA02F3">
              <w:t xml:space="preserve"> verzorgt een koppeling tussen de servicemanagement-tool van de leverancier en de </w:t>
            </w:r>
            <w:proofErr w:type="spellStart"/>
            <w:r w:rsidR="00FA02F3" w:rsidRPr="00FA02F3">
              <w:t>servicemanagment</w:t>
            </w:r>
            <w:proofErr w:type="spellEnd"/>
            <w:r w:rsidR="00FA02F3" w:rsidRPr="00FA02F3">
              <w:t xml:space="preserve">-tool van de Aanbestedende dienst, momenteel </w:t>
            </w:r>
            <w:proofErr w:type="spellStart"/>
            <w:r w:rsidR="00FA02F3" w:rsidRPr="00FA02F3">
              <w:t>Assyst</w:t>
            </w:r>
            <w:proofErr w:type="spellEnd"/>
            <w:r w:rsidR="00FA02F3" w:rsidRPr="00FA02F3">
              <w:t xml:space="preserve"> (</w:t>
            </w:r>
            <w:proofErr w:type="spellStart"/>
            <w:r w:rsidR="00FA02F3" w:rsidRPr="00FA02F3">
              <w:t>Axios</w:t>
            </w:r>
            <w:proofErr w:type="spellEnd"/>
            <w:r w:rsidR="00FA02F3" w:rsidRPr="00FA02F3">
              <w:t>), voor de uitwisseling van gegevens van beide tools.</w:t>
            </w:r>
          </w:p>
        </w:tc>
        <w:tc>
          <w:tcPr>
            <w:tcW w:w="1134" w:type="dxa"/>
          </w:tcPr>
          <w:p w:rsidR="00083D99" w:rsidRDefault="0078492C" w:rsidP="00083D99">
            <w:r>
              <w:t>Wens</w:t>
            </w:r>
          </w:p>
        </w:tc>
        <w:tc>
          <w:tcPr>
            <w:tcW w:w="2546" w:type="dxa"/>
          </w:tcPr>
          <w:p w:rsidR="00083D99" w:rsidRDefault="00083D99" w:rsidP="00083D99"/>
        </w:tc>
      </w:tr>
      <w:tr w:rsidR="00083D99" w:rsidTr="002E5E58">
        <w:tc>
          <w:tcPr>
            <w:tcW w:w="846" w:type="dxa"/>
          </w:tcPr>
          <w:p w:rsidR="00083D99" w:rsidRDefault="007831DA" w:rsidP="00083D99">
            <w:r>
              <w:t>8239</w:t>
            </w:r>
          </w:p>
        </w:tc>
        <w:tc>
          <w:tcPr>
            <w:tcW w:w="1134" w:type="dxa"/>
          </w:tcPr>
          <w:p w:rsidR="00083D99" w:rsidRDefault="00083D99" w:rsidP="00083D99"/>
        </w:tc>
        <w:tc>
          <w:tcPr>
            <w:tcW w:w="3402" w:type="dxa"/>
          </w:tcPr>
          <w:p w:rsidR="00083D99" w:rsidRDefault="007B3584" w:rsidP="007B3584">
            <w:r>
              <w:t>Aanbestedende dienst</w:t>
            </w:r>
            <w:r w:rsidRPr="007B3584">
              <w:t xml:space="preserve"> heeft het recht tot het uitvoeren van audits op de door de </w:t>
            </w:r>
            <w:r>
              <w:t>Inschrijver</w:t>
            </w:r>
            <w:r w:rsidRPr="007B3584">
              <w:t xml:space="preserve"> aangeboden oplossing hetzij zelf hetzij door een derde partij.</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8240</w:t>
            </w:r>
          </w:p>
        </w:tc>
        <w:tc>
          <w:tcPr>
            <w:tcW w:w="1134" w:type="dxa"/>
          </w:tcPr>
          <w:p w:rsidR="00083D99" w:rsidRDefault="00083D99" w:rsidP="00083D99"/>
        </w:tc>
        <w:tc>
          <w:tcPr>
            <w:tcW w:w="3402" w:type="dxa"/>
          </w:tcPr>
          <w:p w:rsidR="00083D99" w:rsidRDefault="007B3584" w:rsidP="007B3584">
            <w:r>
              <w:t>Inschrijver</w:t>
            </w:r>
            <w:r w:rsidRPr="007B3584">
              <w:t xml:space="preserve"> garandeert dat informatie en/of gegevens van andere klanten niet vermengd kunnen raken met de informatie en/of gegevens van de </w:t>
            </w:r>
            <w:r>
              <w:t>Aanbestedende Dienst</w:t>
            </w:r>
            <w:r w:rsidRPr="007B3584">
              <w:t>.</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8241</w:t>
            </w:r>
          </w:p>
        </w:tc>
        <w:tc>
          <w:tcPr>
            <w:tcW w:w="1134" w:type="dxa"/>
          </w:tcPr>
          <w:p w:rsidR="00083D99" w:rsidRDefault="00083D99" w:rsidP="00083D99"/>
        </w:tc>
        <w:tc>
          <w:tcPr>
            <w:tcW w:w="3402" w:type="dxa"/>
          </w:tcPr>
          <w:p w:rsidR="00083D99" w:rsidRDefault="007B3584" w:rsidP="00D951AC">
            <w:r w:rsidRPr="007B3584">
              <w:t xml:space="preserve">Alle datadragers waarop data van de </w:t>
            </w:r>
            <w:r w:rsidR="00D951AC">
              <w:t>Aanbestedende Dienst</w:t>
            </w:r>
            <w:r w:rsidRPr="007B3584">
              <w:t xml:space="preserve"> opgeslagen is of is geweest en die onder de beheerverantwoordelijkheid vallen van </w:t>
            </w:r>
            <w:r>
              <w:t>Inschrijver</w:t>
            </w:r>
            <w:r w:rsidRPr="007B3584">
              <w:t xml:space="preserve"> worden bij vervanging door </w:t>
            </w:r>
            <w:r>
              <w:t>Inschrijver</w:t>
            </w:r>
            <w:r w:rsidRPr="007B3584">
              <w:t xml:space="preserve"> aantoonbaar gewist of blijvend (gecertificeerd) vernietigd gedurende de looptijd van de overeenkomst.</w:t>
            </w:r>
          </w:p>
        </w:tc>
        <w:tc>
          <w:tcPr>
            <w:tcW w:w="1134" w:type="dxa"/>
          </w:tcPr>
          <w:p w:rsidR="007B3584" w:rsidRDefault="0078492C" w:rsidP="00083D99">
            <w:r>
              <w:t xml:space="preserve">KO </w:t>
            </w:r>
          </w:p>
        </w:tc>
        <w:tc>
          <w:tcPr>
            <w:tcW w:w="2546" w:type="dxa"/>
          </w:tcPr>
          <w:p w:rsidR="00083D99" w:rsidRDefault="00083D99" w:rsidP="00083D99"/>
        </w:tc>
      </w:tr>
      <w:tr w:rsidR="00083D99" w:rsidTr="002E5E58">
        <w:tc>
          <w:tcPr>
            <w:tcW w:w="846" w:type="dxa"/>
          </w:tcPr>
          <w:p w:rsidR="00083D99" w:rsidRDefault="007831DA" w:rsidP="00083D99">
            <w:r>
              <w:t>8242</w:t>
            </w:r>
          </w:p>
        </w:tc>
        <w:tc>
          <w:tcPr>
            <w:tcW w:w="1134" w:type="dxa"/>
          </w:tcPr>
          <w:p w:rsidR="00083D99" w:rsidRDefault="00083D99" w:rsidP="00083D99"/>
        </w:tc>
        <w:tc>
          <w:tcPr>
            <w:tcW w:w="3402" w:type="dxa"/>
          </w:tcPr>
          <w:p w:rsidR="00083D99" w:rsidRDefault="007F517F" w:rsidP="00634F0E">
            <w:r w:rsidRPr="007F517F">
              <w:t>Van alle aangeboden diensten levert Inschrijver de Producten en Diensten Catalogus, inclusief diensten die in ontwikkeling zijn en diensten di</w:t>
            </w:r>
            <w:r w:rsidR="00634F0E">
              <w:t>e</w:t>
            </w:r>
            <w:r w:rsidRPr="007F517F">
              <w:t xml:space="preserve"> </w:t>
            </w:r>
            <w:r w:rsidR="00634F0E">
              <w:t>‘</w:t>
            </w:r>
            <w:r w:rsidRPr="007F517F">
              <w:t>end</w:t>
            </w:r>
            <w:r w:rsidR="00634F0E">
              <w:t>-</w:t>
            </w:r>
            <w:r w:rsidRPr="007F517F">
              <w:t>of</w:t>
            </w:r>
            <w:r w:rsidR="00634F0E">
              <w:t>-</w:t>
            </w:r>
            <w:r w:rsidRPr="007F517F">
              <w:t xml:space="preserve"> live</w:t>
            </w:r>
            <w:r w:rsidR="00634F0E">
              <w:t>’</w:t>
            </w:r>
            <w:r w:rsidRPr="007F517F">
              <w:t>/</w:t>
            </w:r>
            <w:proofErr w:type="spellStart"/>
            <w:r w:rsidRPr="007F517F">
              <w:t>uitgefaseerd</w:t>
            </w:r>
            <w:proofErr w:type="spellEnd"/>
            <w:r w:rsidRPr="007F517F">
              <w:t xml:space="preserve"> zijn/worden, die </w:t>
            </w:r>
            <w:r w:rsidRPr="007F517F">
              <w:lastRenderedPageBreak/>
              <w:t>als uitgangspunt heeft gedie</w:t>
            </w:r>
            <w:r w:rsidR="00634F0E">
              <w:t>nd voor de aangeboden oplossing</w:t>
            </w:r>
            <w:r w:rsidRPr="007F517F">
              <w:t>. Deze Producten en Diensten Catalogus dient te worden bijgevoegd zoals omschreven in de aanbestedingsleidraad.</w:t>
            </w:r>
          </w:p>
        </w:tc>
        <w:tc>
          <w:tcPr>
            <w:tcW w:w="1134" w:type="dxa"/>
          </w:tcPr>
          <w:p w:rsidR="00083D99" w:rsidRDefault="0078492C" w:rsidP="00083D99">
            <w:r>
              <w:lastRenderedPageBreak/>
              <w:t>KO</w:t>
            </w:r>
          </w:p>
        </w:tc>
        <w:tc>
          <w:tcPr>
            <w:tcW w:w="2546" w:type="dxa"/>
          </w:tcPr>
          <w:p w:rsidR="00083D99" w:rsidRDefault="00083D99" w:rsidP="00083D99"/>
        </w:tc>
      </w:tr>
      <w:tr w:rsidR="00083D99" w:rsidTr="002E5E58">
        <w:tc>
          <w:tcPr>
            <w:tcW w:w="846" w:type="dxa"/>
          </w:tcPr>
          <w:p w:rsidR="00083D99" w:rsidRDefault="007831DA" w:rsidP="00083D99">
            <w:r>
              <w:lastRenderedPageBreak/>
              <w:t>8243</w:t>
            </w:r>
          </w:p>
        </w:tc>
        <w:tc>
          <w:tcPr>
            <w:tcW w:w="1134" w:type="dxa"/>
          </w:tcPr>
          <w:p w:rsidR="00083D99" w:rsidRDefault="00083D99" w:rsidP="00083D99"/>
        </w:tc>
        <w:tc>
          <w:tcPr>
            <w:tcW w:w="3402" w:type="dxa"/>
          </w:tcPr>
          <w:p w:rsidR="00083D99" w:rsidRDefault="000D46E1" w:rsidP="000D46E1">
            <w:r w:rsidRPr="000D46E1">
              <w:t xml:space="preserve">De antivirus/malwareoplossing dient </w:t>
            </w:r>
            <w:proofErr w:type="spellStart"/>
            <w:r w:rsidRPr="000D46E1">
              <w:t>toekomstvast</w:t>
            </w:r>
            <w:proofErr w:type="spellEnd"/>
            <w:r w:rsidRPr="000D46E1">
              <w:t xml:space="preserve"> te zijn, hier wordt onder verstaan: de mate van geschiktheid om nieuwe ontwikkelingen te kunnen faciliteren. (modulair af te nemen)</w:t>
            </w:r>
          </w:p>
        </w:tc>
        <w:tc>
          <w:tcPr>
            <w:tcW w:w="1134" w:type="dxa"/>
          </w:tcPr>
          <w:p w:rsidR="00083D99" w:rsidRDefault="0078492C" w:rsidP="00083D99">
            <w:r>
              <w:t>KO</w:t>
            </w:r>
          </w:p>
        </w:tc>
        <w:tc>
          <w:tcPr>
            <w:tcW w:w="2546" w:type="dxa"/>
          </w:tcPr>
          <w:p w:rsidR="00083D99" w:rsidRDefault="00083D99" w:rsidP="00083D99"/>
        </w:tc>
      </w:tr>
      <w:tr w:rsidR="00083D99" w:rsidTr="002E5E58">
        <w:tc>
          <w:tcPr>
            <w:tcW w:w="846" w:type="dxa"/>
          </w:tcPr>
          <w:p w:rsidR="00083D99" w:rsidRDefault="007831DA" w:rsidP="00083D99">
            <w:r>
              <w:t>8244</w:t>
            </w:r>
          </w:p>
        </w:tc>
        <w:tc>
          <w:tcPr>
            <w:tcW w:w="1134" w:type="dxa"/>
          </w:tcPr>
          <w:p w:rsidR="00083D99" w:rsidRDefault="00083D99" w:rsidP="00083D99"/>
        </w:tc>
        <w:tc>
          <w:tcPr>
            <w:tcW w:w="3402" w:type="dxa"/>
          </w:tcPr>
          <w:p w:rsidR="00083D99" w:rsidRDefault="000D46E1" w:rsidP="00083D99">
            <w:r w:rsidRPr="000D46E1">
              <w:t>Er is eenvoudig inzicht  te verkrijgen in de mate waarin de dienstverlening wordt beheerst. Bijvoorbeeld doordat de rapportage daarover is gestandaardiseerd.</w:t>
            </w:r>
          </w:p>
        </w:tc>
        <w:tc>
          <w:tcPr>
            <w:tcW w:w="1134" w:type="dxa"/>
          </w:tcPr>
          <w:p w:rsidR="00083D99" w:rsidRDefault="0078492C" w:rsidP="00083D99">
            <w:r>
              <w:t>KO</w:t>
            </w:r>
          </w:p>
        </w:tc>
        <w:tc>
          <w:tcPr>
            <w:tcW w:w="2546" w:type="dxa"/>
          </w:tcPr>
          <w:p w:rsidR="00083D99" w:rsidRDefault="00083D99" w:rsidP="00083D99"/>
        </w:tc>
      </w:tr>
    </w:tbl>
    <w:p w:rsidR="009E2289" w:rsidRPr="009E2289" w:rsidRDefault="009E2289" w:rsidP="009E2289"/>
    <w:p w:rsidR="001C3F89" w:rsidRDefault="001C3F89">
      <w:pPr>
        <w:rPr>
          <w:i/>
        </w:rPr>
      </w:pPr>
    </w:p>
    <w:p w:rsidR="00B96439" w:rsidRPr="00910F2B" w:rsidRDefault="00B96439" w:rsidP="0003629A">
      <w:pPr>
        <w:pStyle w:val="Kop2"/>
        <w:numPr>
          <w:ilvl w:val="1"/>
          <w:numId w:val="3"/>
        </w:numPr>
      </w:pPr>
      <w:bookmarkStart w:id="10" w:name="_Toc494282431"/>
      <w:r w:rsidRPr="0003629A">
        <w:t>Anti</w:t>
      </w:r>
      <w:r w:rsidR="007831DA" w:rsidRPr="0003629A">
        <w:t>malware</w:t>
      </w:r>
      <w:bookmarkEnd w:id="10"/>
    </w:p>
    <w:p w:rsidR="00B96439" w:rsidRDefault="00B96439" w:rsidP="00B96439"/>
    <w:tbl>
      <w:tblPr>
        <w:tblStyle w:val="Tabelraster"/>
        <w:tblW w:w="0" w:type="auto"/>
        <w:tblLook w:val="04A0" w:firstRow="1" w:lastRow="0" w:firstColumn="1" w:lastColumn="0" w:noHBand="0" w:noVBand="1"/>
      </w:tblPr>
      <w:tblGrid>
        <w:gridCol w:w="763"/>
        <w:gridCol w:w="1076"/>
        <w:gridCol w:w="3612"/>
        <w:gridCol w:w="1068"/>
        <w:gridCol w:w="2543"/>
      </w:tblGrid>
      <w:tr w:rsidR="001C3F89" w:rsidTr="007831DA">
        <w:tc>
          <w:tcPr>
            <w:tcW w:w="763" w:type="dxa"/>
            <w:shd w:val="clear" w:color="auto" w:fill="BFBFBF" w:themeFill="background1" w:themeFillShade="BF"/>
          </w:tcPr>
          <w:p w:rsidR="001C3F89" w:rsidRDefault="001C3F89" w:rsidP="002E56B5">
            <w:proofErr w:type="spellStart"/>
            <w:r>
              <w:t>Req</w:t>
            </w:r>
            <w:proofErr w:type="spellEnd"/>
            <w:r>
              <w:t>.</w:t>
            </w:r>
          </w:p>
        </w:tc>
        <w:tc>
          <w:tcPr>
            <w:tcW w:w="1076" w:type="dxa"/>
            <w:shd w:val="clear" w:color="auto" w:fill="BFBFBF" w:themeFill="background1" w:themeFillShade="BF"/>
          </w:tcPr>
          <w:p w:rsidR="001C3F89" w:rsidRDefault="001C3F89" w:rsidP="004D33FF">
            <w:r>
              <w:t xml:space="preserve">Relatie met </w:t>
            </w:r>
            <w:r w:rsidR="004D33FF">
              <w:t>ISO27001</w:t>
            </w:r>
          </w:p>
        </w:tc>
        <w:tc>
          <w:tcPr>
            <w:tcW w:w="3612" w:type="dxa"/>
            <w:shd w:val="clear" w:color="auto" w:fill="BFBFBF" w:themeFill="background1" w:themeFillShade="BF"/>
          </w:tcPr>
          <w:p w:rsidR="001C3F89" w:rsidRDefault="001C3F89" w:rsidP="002E56B5">
            <w:r>
              <w:t>Omschrijving</w:t>
            </w:r>
          </w:p>
        </w:tc>
        <w:tc>
          <w:tcPr>
            <w:tcW w:w="1068" w:type="dxa"/>
            <w:shd w:val="clear" w:color="auto" w:fill="BFBFBF" w:themeFill="background1" w:themeFillShade="BF"/>
          </w:tcPr>
          <w:p w:rsidR="001C3F89" w:rsidRDefault="0078492C" w:rsidP="002E56B5">
            <w:r w:rsidRPr="001F79BA">
              <w:t>KO/Wens</w:t>
            </w:r>
          </w:p>
        </w:tc>
        <w:tc>
          <w:tcPr>
            <w:tcW w:w="2543" w:type="dxa"/>
            <w:shd w:val="clear" w:color="auto" w:fill="BFBFBF" w:themeFill="background1" w:themeFillShade="BF"/>
          </w:tcPr>
          <w:p w:rsidR="001C3F89" w:rsidRDefault="001C3F89" w:rsidP="002E56B5">
            <w:r>
              <w:t>Toelichting</w:t>
            </w:r>
          </w:p>
        </w:tc>
      </w:tr>
      <w:tr w:rsidR="001C3F89" w:rsidTr="007831DA">
        <w:tc>
          <w:tcPr>
            <w:tcW w:w="763" w:type="dxa"/>
          </w:tcPr>
          <w:p w:rsidR="001C3F89" w:rsidRDefault="001C3F89" w:rsidP="002E56B5">
            <w:r>
              <w:t>8</w:t>
            </w:r>
            <w:r w:rsidR="007831DA">
              <w:t>401</w:t>
            </w:r>
          </w:p>
        </w:tc>
        <w:tc>
          <w:tcPr>
            <w:tcW w:w="1076" w:type="dxa"/>
          </w:tcPr>
          <w:p w:rsidR="001C3F89" w:rsidRDefault="004D33FF" w:rsidP="002E56B5">
            <w:r>
              <w:t>A12.2</w:t>
            </w:r>
          </w:p>
        </w:tc>
        <w:tc>
          <w:tcPr>
            <w:tcW w:w="3612" w:type="dxa"/>
          </w:tcPr>
          <w:p w:rsidR="009F0AFB" w:rsidRDefault="009F0AFB" w:rsidP="004D33FF">
            <w:r>
              <w:t xml:space="preserve">De </w:t>
            </w:r>
            <w:r w:rsidR="009F2778">
              <w:t>antimalware</w:t>
            </w:r>
            <w:r>
              <w:t xml:space="preserve"> moet </w:t>
            </w:r>
            <w:r w:rsidR="004D33FF">
              <w:t xml:space="preserve">in staat zijn om </w:t>
            </w:r>
            <w:proofErr w:type="spellStart"/>
            <w:r w:rsidR="004D33FF">
              <w:t>ransomware</w:t>
            </w:r>
            <w:proofErr w:type="spellEnd"/>
            <w:r w:rsidR="004D33FF">
              <w:t xml:space="preserve"> te herkennen.</w:t>
            </w:r>
          </w:p>
        </w:tc>
        <w:tc>
          <w:tcPr>
            <w:tcW w:w="1068" w:type="dxa"/>
          </w:tcPr>
          <w:p w:rsidR="001C3F89" w:rsidRDefault="0078492C" w:rsidP="002E56B5">
            <w:r>
              <w:t>KO</w:t>
            </w:r>
          </w:p>
        </w:tc>
        <w:tc>
          <w:tcPr>
            <w:tcW w:w="2543" w:type="dxa"/>
          </w:tcPr>
          <w:p w:rsidR="001C3F89" w:rsidRDefault="001C3F89" w:rsidP="002E56B5"/>
        </w:tc>
      </w:tr>
      <w:tr w:rsidR="001C3F89" w:rsidTr="007831DA">
        <w:tc>
          <w:tcPr>
            <w:tcW w:w="763" w:type="dxa"/>
          </w:tcPr>
          <w:p w:rsidR="001C3F89" w:rsidRDefault="007831DA" w:rsidP="002E56B5">
            <w:r>
              <w:t>8402</w:t>
            </w:r>
          </w:p>
        </w:tc>
        <w:tc>
          <w:tcPr>
            <w:tcW w:w="1076" w:type="dxa"/>
          </w:tcPr>
          <w:p w:rsidR="001C3F89" w:rsidRDefault="004D33FF" w:rsidP="002E56B5">
            <w:r>
              <w:t>A12.2</w:t>
            </w:r>
          </w:p>
        </w:tc>
        <w:tc>
          <w:tcPr>
            <w:tcW w:w="3612" w:type="dxa"/>
          </w:tcPr>
          <w:p w:rsidR="001C3F89" w:rsidRDefault="004D33FF" w:rsidP="004D33FF">
            <w:r>
              <w:t xml:space="preserve">De </w:t>
            </w:r>
            <w:r w:rsidR="009F2778">
              <w:t>antimalware</w:t>
            </w:r>
            <w:r w:rsidR="009F0AFB">
              <w:t xml:space="preserve"> moet </w:t>
            </w:r>
            <w:r>
              <w:t xml:space="preserve">in staat zijn om de </w:t>
            </w:r>
            <w:proofErr w:type="spellStart"/>
            <w:r>
              <w:t>ransomware</w:t>
            </w:r>
            <w:proofErr w:type="spellEnd"/>
            <w:r>
              <w:t xml:space="preserve"> te </w:t>
            </w:r>
            <w:r w:rsidR="009F0AFB">
              <w:t>blokkeren.</w:t>
            </w:r>
          </w:p>
        </w:tc>
        <w:tc>
          <w:tcPr>
            <w:tcW w:w="1068" w:type="dxa"/>
          </w:tcPr>
          <w:p w:rsidR="001C3F89" w:rsidRDefault="0078492C" w:rsidP="002E56B5">
            <w:r>
              <w:t>KO</w:t>
            </w:r>
          </w:p>
        </w:tc>
        <w:tc>
          <w:tcPr>
            <w:tcW w:w="2543" w:type="dxa"/>
          </w:tcPr>
          <w:p w:rsidR="001C3F89" w:rsidRDefault="001C3F89" w:rsidP="002E56B5"/>
        </w:tc>
      </w:tr>
      <w:tr w:rsidR="001C3F89" w:rsidTr="007831DA">
        <w:tc>
          <w:tcPr>
            <w:tcW w:w="763" w:type="dxa"/>
          </w:tcPr>
          <w:p w:rsidR="001C3F89" w:rsidRDefault="007831DA" w:rsidP="002E56B5">
            <w:r>
              <w:t>8403</w:t>
            </w:r>
          </w:p>
        </w:tc>
        <w:tc>
          <w:tcPr>
            <w:tcW w:w="1076" w:type="dxa"/>
          </w:tcPr>
          <w:p w:rsidR="001C3F89" w:rsidRDefault="004D33FF" w:rsidP="002E56B5">
            <w:r>
              <w:t>A12.2</w:t>
            </w:r>
          </w:p>
        </w:tc>
        <w:tc>
          <w:tcPr>
            <w:tcW w:w="3612" w:type="dxa"/>
          </w:tcPr>
          <w:p w:rsidR="001C3F89" w:rsidRDefault="004D33FF" w:rsidP="002E56B5">
            <w:r>
              <w:t xml:space="preserve">De </w:t>
            </w:r>
            <w:r w:rsidR="009F2778">
              <w:t>antimalware</w:t>
            </w:r>
            <w:r>
              <w:t xml:space="preserve"> moet in staat zijn om verspreiding van wormen (voorzien van bijv. </w:t>
            </w:r>
            <w:proofErr w:type="spellStart"/>
            <w:r>
              <w:t>ransomware</w:t>
            </w:r>
            <w:proofErr w:type="spellEnd"/>
            <w:r>
              <w:t>) tegen te gaan.</w:t>
            </w:r>
          </w:p>
        </w:tc>
        <w:tc>
          <w:tcPr>
            <w:tcW w:w="1068" w:type="dxa"/>
          </w:tcPr>
          <w:p w:rsidR="001C3F89" w:rsidRDefault="0078492C" w:rsidP="002E56B5">
            <w:r>
              <w:t>KO</w:t>
            </w:r>
          </w:p>
        </w:tc>
        <w:tc>
          <w:tcPr>
            <w:tcW w:w="2543" w:type="dxa"/>
          </w:tcPr>
          <w:p w:rsidR="001C3F89" w:rsidRDefault="001C3F89" w:rsidP="002E56B5"/>
        </w:tc>
      </w:tr>
      <w:tr w:rsidR="004D33FF" w:rsidTr="007831DA">
        <w:tc>
          <w:tcPr>
            <w:tcW w:w="763" w:type="dxa"/>
          </w:tcPr>
          <w:p w:rsidR="004D33FF" w:rsidRDefault="007831DA" w:rsidP="004D33FF">
            <w:r>
              <w:t>8404</w:t>
            </w:r>
          </w:p>
        </w:tc>
        <w:tc>
          <w:tcPr>
            <w:tcW w:w="1076" w:type="dxa"/>
          </w:tcPr>
          <w:p w:rsidR="004D33FF" w:rsidRDefault="004D33FF" w:rsidP="004D33FF">
            <w:r>
              <w:t>A12.2</w:t>
            </w:r>
          </w:p>
        </w:tc>
        <w:tc>
          <w:tcPr>
            <w:tcW w:w="3612" w:type="dxa"/>
          </w:tcPr>
          <w:p w:rsidR="004D33FF" w:rsidRDefault="00851404" w:rsidP="004D33FF">
            <w:r>
              <w:t xml:space="preserve">De </w:t>
            </w:r>
            <w:r w:rsidR="009F2778">
              <w:t>antimalware</w:t>
            </w:r>
            <w:r>
              <w:t xml:space="preserve"> moet in staat zijn de ontdekte </w:t>
            </w:r>
            <w:proofErr w:type="spellStart"/>
            <w:r>
              <w:t>ransomware</w:t>
            </w:r>
            <w:proofErr w:type="spellEnd"/>
            <w:r>
              <w:t xml:space="preserve"> in quarantaine te plaatsen.</w:t>
            </w:r>
          </w:p>
        </w:tc>
        <w:tc>
          <w:tcPr>
            <w:tcW w:w="1068" w:type="dxa"/>
          </w:tcPr>
          <w:p w:rsidR="004D33FF" w:rsidRDefault="0078492C" w:rsidP="004D33FF">
            <w:r>
              <w:t>KO</w:t>
            </w:r>
          </w:p>
        </w:tc>
        <w:tc>
          <w:tcPr>
            <w:tcW w:w="2543" w:type="dxa"/>
          </w:tcPr>
          <w:p w:rsidR="004D33FF" w:rsidRDefault="004D33FF" w:rsidP="004D33FF"/>
        </w:tc>
      </w:tr>
      <w:tr w:rsidR="00851404" w:rsidTr="007831DA">
        <w:tc>
          <w:tcPr>
            <w:tcW w:w="763" w:type="dxa"/>
          </w:tcPr>
          <w:p w:rsidR="00851404" w:rsidRDefault="007831DA" w:rsidP="00851404">
            <w:r>
              <w:t>8405</w:t>
            </w:r>
          </w:p>
        </w:tc>
        <w:tc>
          <w:tcPr>
            <w:tcW w:w="1076" w:type="dxa"/>
          </w:tcPr>
          <w:p w:rsidR="00851404" w:rsidRDefault="00851404" w:rsidP="00851404">
            <w:r>
              <w:t>A12.2</w:t>
            </w:r>
          </w:p>
        </w:tc>
        <w:tc>
          <w:tcPr>
            <w:tcW w:w="3612" w:type="dxa"/>
          </w:tcPr>
          <w:p w:rsidR="00851404" w:rsidRDefault="00851404" w:rsidP="00851404">
            <w:r>
              <w:t xml:space="preserve">De </w:t>
            </w:r>
            <w:r w:rsidR="009F2778">
              <w:t>antimalware</w:t>
            </w:r>
            <w:r>
              <w:t xml:space="preserve"> moet in staat zijn de ontdekte </w:t>
            </w:r>
            <w:proofErr w:type="spellStart"/>
            <w:r>
              <w:t>ransomware</w:t>
            </w:r>
            <w:proofErr w:type="spellEnd"/>
            <w:r>
              <w:t xml:space="preserve"> te verwijderen. </w:t>
            </w:r>
          </w:p>
        </w:tc>
        <w:tc>
          <w:tcPr>
            <w:tcW w:w="1068" w:type="dxa"/>
          </w:tcPr>
          <w:p w:rsidR="00851404" w:rsidRDefault="0078492C" w:rsidP="00851404">
            <w:r>
              <w:t>KO</w:t>
            </w:r>
          </w:p>
        </w:tc>
        <w:tc>
          <w:tcPr>
            <w:tcW w:w="2543" w:type="dxa"/>
          </w:tcPr>
          <w:p w:rsidR="00851404" w:rsidRDefault="00851404" w:rsidP="00851404"/>
        </w:tc>
      </w:tr>
      <w:tr w:rsidR="00851404" w:rsidTr="007831DA">
        <w:tc>
          <w:tcPr>
            <w:tcW w:w="763" w:type="dxa"/>
          </w:tcPr>
          <w:p w:rsidR="00851404" w:rsidRDefault="007831DA" w:rsidP="00851404">
            <w:r>
              <w:t>8406</w:t>
            </w:r>
          </w:p>
        </w:tc>
        <w:tc>
          <w:tcPr>
            <w:tcW w:w="1076" w:type="dxa"/>
          </w:tcPr>
          <w:p w:rsidR="00851404" w:rsidRDefault="00851404" w:rsidP="00851404">
            <w:r>
              <w:t>A12.4.1</w:t>
            </w:r>
          </w:p>
        </w:tc>
        <w:tc>
          <w:tcPr>
            <w:tcW w:w="3612" w:type="dxa"/>
          </w:tcPr>
          <w:p w:rsidR="00851404" w:rsidRDefault="00851404" w:rsidP="00851404">
            <w:r>
              <w:t xml:space="preserve">De </w:t>
            </w:r>
            <w:r w:rsidR="009F2778">
              <w:t>antimalware</w:t>
            </w:r>
            <w:r>
              <w:t xml:space="preserve"> moet in een logfile bijhouden wanneer </w:t>
            </w:r>
            <w:r w:rsidR="00C67F80">
              <w:t xml:space="preserve">(datum/tijd) </w:t>
            </w:r>
            <w:r>
              <w:t xml:space="preserve">een </w:t>
            </w:r>
            <w:proofErr w:type="spellStart"/>
            <w:r>
              <w:t>ransomware</w:t>
            </w:r>
            <w:proofErr w:type="spellEnd"/>
            <w:r>
              <w:t xml:space="preserve"> variant is ontdekt</w:t>
            </w:r>
            <w:r w:rsidR="00C67F80">
              <w:t>, op welke werkstation, onder welk account, welke variant het is</w:t>
            </w:r>
            <w:r>
              <w:t>.</w:t>
            </w:r>
          </w:p>
        </w:tc>
        <w:tc>
          <w:tcPr>
            <w:tcW w:w="1068" w:type="dxa"/>
          </w:tcPr>
          <w:p w:rsidR="00851404" w:rsidRDefault="0078492C" w:rsidP="00851404">
            <w:r>
              <w:t>KO</w:t>
            </w:r>
          </w:p>
        </w:tc>
        <w:tc>
          <w:tcPr>
            <w:tcW w:w="2543" w:type="dxa"/>
          </w:tcPr>
          <w:p w:rsidR="00851404" w:rsidRDefault="00851404" w:rsidP="00851404"/>
        </w:tc>
      </w:tr>
      <w:tr w:rsidR="00C67F80" w:rsidTr="007831DA">
        <w:tc>
          <w:tcPr>
            <w:tcW w:w="763" w:type="dxa"/>
          </w:tcPr>
          <w:p w:rsidR="00C67F80" w:rsidRDefault="00E415DB" w:rsidP="007831DA">
            <w:r>
              <w:t>8</w:t>
            </w:r>
            <w:r w:rsidR="007831DA">
              <w:t>4</w:t>
            </w:r>
            <w:r>
              <w:t>07</w:t>
            </w:r>
          </w:p>
        </w:tc>
        <w:tc>
          <w:tcPr>
            <w:tcW w:w="1076" w:type="dxa"/>
          </w:tcPr>
          <w:p w:rsidR="00C67F80" w:rsidRDefault="00E415DB" w:rsidP="00851404">
            <w:r>
              <w:t>A12.2</w:t>
            </w:r>
          </w:p>
        </w:tc>
        <w:tc>
          <w:tcPr>
            <w:tcW w:w="3612" w:type="dxa"/>
          </w:tcPr>
          <w:p w:rsidR="00C67F80" w:rsidRDefault="00C67F80" w:rsidP="00A0142F">
            <w:r>
              <w:t xml:space="preserve">De </w:t>
            </w:r>
            <w:r w:rsidR="009F2778">
              <w:t>antimalware</w:t>
            </w:r>
            <w:r>
              <w:t xml:space="preserve"> dient een alarmering uit te sturen (email)</w:t>
            </w:r>
            <w:r w:rsidR="00A0142F">
              <w:t xml:space="preserve"> en de werkplek te blokkeren</w:t>
            </w:r>
            <w:r>
              <w:t xml:space="preserve"> indien het </w:t>
            </w:r>
            <w:proofErr w:type="spellStart"/>
            <w:r>
              <w:t>ransomware</w:t>
            </w:r>
            <w:proofErr w:type="spellEnd"/>
            <w:r>
              <w:t xml:space="preserve"> vermoed op een </w:t>
            </w:r>
            <w:r w:rsidR="00A0142F">
              <w:t>werkplek</w:t>
            </w:r>
            <w:r>
              <w:t xml:space="preserve"> maar deze niet kan blokkeren/</w:t>
            </w:r>
            <w:proofErr w:type="spellStart"/>
            <w:r>
              <w:t>quarantaine</w:t>
            </w:r>
            <w:r w:rsidR="00E415DB">
              <w:t>n</w:t>
            </w:r>
            <w:proofErr w:type="spellEnd"/>
            <w:r w:rsidR="00E415DB">
              <w:t>/verwijderen.</w:t>
            </w:r>
            <w:r w:rsidR="00A0142F">
              <w:t xml:space="preserve"> </w:t>
            </w:r>
            <w:r w:rsidR="00A0142F">
              <w:lastRenderedPageBreak/>
              <w:t>De blokkade dient door een medewerker van de Aanbestedende dienst gemakkelijk op te heffen te zijn.</w:t>
            </w:r>
          </w:p>
        </w:tc>
        <w:tc>
          <w:tcPr>
            <w:tcW w:w="1068" w:type="dxa"/>
          </w:tcPr>
          <w:p w:rsidR="00C67F80" w:rsidRDefault="0078492C" w:rsidP="00851404">
            <w:r>
              <w:lastRenderedPageBreak/>
              <w:t>KO</w:t>
            </w:r>
          </w:p>
        </w:tc>
        <w:tc>
          <w:tcPr>
            <w:tcW w:w="2543" w:type="dxa"/>
          </w:tcPr>
          <w:p w:rsidR="00C67F80" w:rsidRDefault="00C67F80" w:rsidP="00851404"/>
        </w:tc>
      </w:tr>
      <w:tr w:rsidR="00851404" w:rsidTr="007831DA">
        <w:tc>
          <w:tcPr>
            <w:tcW w:w="763" w:type="dxa"/>
          </w:tcPr>
          <w:p w:rsidR="00851404" w:rsidRDefault="00E415DB" w:rsidP="007831DA">
            <w:r>
              <w:lastRenderedPageBreak/>
              <w:t>8</w:t>
            </w:r>
            <w:r w:rsidR="007831DA">
              <w:t>4</w:t>
            </w:r>
            <w:r>
              <w:t>08</w:t>
            </w:r>
          </w:p>
        </w:tc>
        <w:tc>
          <w:tcPr>
            <w:tcW w:w="1076" w:type="dxa"/>
          </w:tcPr>
          <w:p w:rsidR="00851404" w:rsidRDefault="00E415DB" w:rsidP="00851404">
            <w:r>
              <w:t>A12.2</w:t>
            </w:r>
          </w:p>
        </w:tc>
        <w:tc>
          <w:tcPr>
            <w:tcW w:w="3612" w:type="dxa"/>
          </w:tcPr>
          <w:p w:rsidR="00851404" w:rsidRDefault="00C67F80" w:rsidP="00851404">
            <w:r>
              <w:t xml:space="preserve">De leverancier van de </w:t>
            </w:r>
            <w:r w:rsidR="009F2778">
              <w:t>antimalware</w:t>
            </w:r>
            <w:r>
              <w:t xml:space="preserve"> is ook de partij die het beheer van de </w:t>
            </w:r>
            <w:r w:rsidR="009F2778">
              <w:t>antimalware</w:t>
            </w:r>
            <w:r>
              <w:t xml:space="preserve"> dient uit te voeren.</w:t>
            </w:r>
          </w:p>
        </w:tc>
        <w:tc>
          <w:tcPr>
            <w:tcW w:w="1068" w:type="dxa"/>
          </w:tcPr>
          <w:p w:rsidR="00851404" w:rsidRDefault="0078492C" w:rsidP="00851404">
            <w:r>
              <w:t>KO</w:t>
            </w:r>
          </w:p>
        </w:tc>
        <w:tc>
          <w:tcPr>
            <w:tcW w:w="2543" w:type="dxa"/>
          </w:tcPr>
          <w:p w:rsidR="00851404" w:rsidRDefault="00851404" w:rsidP="00851404"/>
        </w:tc>
      </w:tr>
      <w:tr w:rsidR="00851404" w:rsidTr="007831DA">
        <w:tc>
          <w:tcPr>
            <w:tcW w:w="763" w:type="dxa"/>
          </w:tcPr>
          <w:p w:rsidR="00851404" w:rsidRDefault="00E415DB" w:rsidP="007831DA">
            <w:r>
              <w:t>8</w:t>
            </w:r>
            <w:r w:rsidR="007831DA">
              <w:t>4</w:t>
            </w:r>
            <w:r>
              <w:t>09</w:t>
            </w:r>
          </w:p>
        </w:tc>
        <w:tc>
          <w:tcPr>
            <w:tcW w:w="1076" w:type="dxa"/>
          </w:tcPr>
          <w:p w:rsidR="00851404" w:rsidRDefault="00E415DB" w:rsidP="00851404">
            <w:r>
              <w:t>A12.4.1</w:t>
            </w:r>
          </w:p>
        </w:tc>
        <w:tc>
          <w:tcPr>
            <w:tcW w:w="3612" w:type="dxa"/>
          </w:tcPr>
          <w:p w:rsidR="00851404" w:rsidRDefault="00C67F80" w:rsidP="00851404">
            <w:r>
              <w:t>De leverancier dient maandelijks een rapportage te leveren waarin o.a. is opgenomen:</w:t>
            </w:r>
          </w:p>
          <w:p w:rsidR="00C67F80" w:rsidRDefault="00C67F80" w:rsidP="007831DA">
            <w:pPr>
              <w:pStyle w:val="Lijstalinea"/>
              <w:numPr>
                <w:ilvl w:val="0"/>
                <w:numId w:val="5"/>
              </w:numPr>
            </w:pPr>
            <w:r>
              <w:t xml:space="preserve">Het aantal ontdekkingen van </w:t>
            </w:r>
            <w:proofErr w:type="spellStart"/>
            <w:r>
              <w:t>ransomware</w:t>
            </w:r>
            <w:proofErr w:type="spellEnd"/>
          </w:p>
          <w:p w:rsidR="00C67F80" w:rsidRDefault="00C67F80" w:rsidP="007831DA">
            <w:pPr>
              <w:pStyle w:val="Lijstalinea"/>
              <w:numPr>
                <w:ilvl w:val="0"/>
                <w:numId w:val="5"/>
              </w:numPr>
            </w:pPr>
            <w:r>
              <w:t xml:space="preserve">Het aantal blokkeringen van </w:t>
            </w:r>
            <w:proofErr w:type="spellStart"/>
            <w:r>
              <w:t>ransomware</w:t>
            </w:r>
            <w:proofErr w:type="spellEnd"/>
          </w:p>
          <w:p w:rsidR="007831DA" w:rsidRDefault="007831DA" w:rsidP="007831DA">
            <w:pPr>
              <w:pStyle w:val="Lijstalinea"/>
              <w:numPr>
                <w:ilvl w:val="0"/>
                <w:numId w:val="5"/>
              </w:numPr>
            </w:pPr>
            <w:r>
              <w:t>Aantal werkstations waarop een update van software en/of definities niet is gelukt</w:t>
            </w:r>
          </w:p>
          <w:p w:rsidR="00C67F80" w:rsidRDefault="0004721C" w:rsidP="0004721C">
            <w:pPr>
              <w:pStyle w:val="Lijstalinea"/>
              <w:numPr>
                <w:ilvl w:val="0"/>
                <w:numId w:val="5"/>
              </w:numPr>
            </w:pPr>
            <w:r>
              <w:t>Trends t.o.v. vorige maanden</w:t>
            </w:r>
          </w:p>
        </w:tc>
        <w:tc>
          <w:tcPr>
            <w:tcW w:w="1068" w:type="dxa"/>
          </w:tcPr>
          <w:p w:rsidR="00851404" w:rsidRDefault="0078492C" w:rsidP="00851404">
            <w:r>
              <w:t>KO</w:t>
            </w:r>
          </w:p>
        </w:tc>
        <w:tc>
          <w:tcPr>
            <w:tcW w:w="2543" w:type="dxa"/>
          </w:tcPr>
          <w:p w:rsidR="00851404" w:rsidRDefault="00851404" w:rsidP="00851404"/>
        </w:tc>
      </w:tr>
      <w:tr w:rsidR="00851404" w:rsidTr="007831DA">
        <w:tc>
          <w:tcPr>
            <w:tcW w:w="763" w:type="dxa"/>
          </w:tcPr>
          <w:p w:rsidR="0078492C" w:rsidRDefault="0078492C" w:rsidP="007831DA">
            <w:r>
              <w:t>8</w:t>
            </w:r>
            <w:r w:rsidR="007831DA">
              <w:t>4</w:t>
            </w:r>
            <w:r>
              <w:t>10</w:t>
            </w:r>
          </w:p>
        </w:tc>
        <w:tc>
          <w:tcPr>
            <w:tcW w:w="1076" w:type="dxa"/>
          </w:tcPr>
          <w:p w:rsidR="00851404" w:rsidRDefault="00851404" w:rsidP="00851404"/>
        </w:tc>
        <w:tc>
          <w:tcPr>
            <w:tcW w:w="3612" w:type="dxa"/>
          </w:tcPr>
          <w:p w:rsidR="00851404" w:rsidRDefault="00E415DB" w:rsidP="0078492C">
            <w:r>
              <w:t xml:space="preserve">Updates uitrollen zodra connectie </w:t>
            </w:r>
            <w:r w:rsidR="0078492C">
              <w:t xml:space="preserve">met het  </w:t>
            </w:r>
            <w:r>
              <w:t>netwerk</w:t>
            </w:r>
            <w:r w:rsidR="0078492C">
              <w:t xml:space="preserve"> is gemaakt</w:t>
            </w:r>
          </w:p>
        </w:tc>
        <w:tc>
          <w:tcPr>
            <w:tcW w:w="1068" w:type="dxa"/>
          </w:tcPr>
          <w:p w:rsidR="00851404" w:rsidRDefault="0078492C" w:rsidP="00851404">
            <w:r>
              <w:t>KO</w:t>
            </w:r>
          </w:p>
        </w:tc>
        <w:tc>
          <w:tcPr>
            <w:tcW w:w="2543" w:type="dxa"/>
          </w:tcPr>
          <w:p w:rsidR="00851404" w:rsidRDefault="00851404" w:rsidP="00851404"/>
        </w:tc>
      </w:tr>
      <w:tr w:rsidR="00851404" w:rsidTr="007831DA">
        <w:tc>
          <w:tcPr>
            <w:tcW w:w="763" w:type="dxa"/>
          </w:tcPr>
          <w:p w:rsidR="00851404" w:rsidRDefault="0078492C" w:rsidP="007831DA">
            <w:r>
              <w:t>8</w:t>
            </w:r>
            <w:r w:rsidR="007831DA">
              <w:t>4</w:t>
            </w:r>
            <w:r>
              <w:t>11</w:t>
            </w:r>
          </w:p>
        </w:tc>
        <w:tc>
          <w:tcPr>
            <w:tcW w:w="1076" w:type="dxa"/>
          </w:tcPr>
          <w:p w:rsidR="00851404" w:rsidRDefault="00851404" w:rsidP="00851404"/>
        </w:tc>
        <w:tc>
          <w:tcPr>
            <w:tcW w:w="3612" w:type="dxa"/>
          </w:tcPr>
          <w:p w:rsidR="00851404" w:rsidRDefault="007831DA" w:rsidP="007831DA">
            <w:r>
              <w:t>Een update van de malwaredefinities vindt minimaal ééns per 24 uur plaats en sneller indien nodig.</w:t>
            </w:r>
          </w:p>
        </w:tc>
        <w:tc>
          <w:tcPr>
            <w:tcW w:w="1068" w:type="dxa"/>
          </w:tcPr>
          <w:p w:rsidR="00851404" w:rsidRDefault="0078492C" w:rsidP="00851404">
            <w:r>
              <w:t>KO</w:t>
            </w:r>
          </w:p>
        </w:tc>
        <w:tc>
          <w:tcPr>
            <w:tcW w:w="2543" w:type="dxa"/>
          </w:tcPr>
          <w:p w:rsidR="00851404" w:rsidRDefault="00851404" w:rsidP="00851404"/>
        </w:tc>
      </w:tr>
    </w:tbl>
    <w:p w:rsidR="004C7AD9" w:rsidRDefault="004C7AD9" w:rsidP="00910F2B"/>
    <w:p w:rsidR="002C2465" w:rsidRDefault="002C2465" w:rsidP="002C2465">
      <w:pPr>
        <w:pStyle w:val="Kop2"/>
        <w:ind w:left="750"/>
      </w:pPr>
    </w:p>
    <w:p w:rsidR="002C2465" w:rsidRPr="002C2465" w:rsidRDefault="002C2465" w:rsidP="0003629A">
      <w:pPr>
        <w:pStyle w:val="Kop2"/>
        <w:numPr>
          <w:ilvl w:val="1"/>
          <w:numId w:val="3"/>
        </w:numPr>
      </w:pPr>
      <w:bookmarkStart w:id="11" w:name="_Toc494282432"/>
      <w:r w:rsidRPr="0003629A">
        <w:t>Eisen</w:t>
      </w:r>
      <w:r w:rsidRPr="002C2465">
        <w:t xml:space="preserve"> aan de SLA</w:t>
      </w:r>
      <w:bookmarkEnd w:id="11"/>
    </w:p>
    <w:tbl>
      <w:tblPr>
        <w:tblStyle w:val="Tabelraster"/>
        <w:tblW w:w="0" w:type="auto"/>
        <w:tblLook w:val="04A0" w:firstRow="1" w:lastRow="0" w:firstColumn="1" w:lastColumn="0" w:noHBand="0" w:noVBand="1"/>
      </w:tblPr>
      <w:tblGrid>
        <w:gridCol w:w="763"/>
        <w:gridCol w:w="1076"/>
        <w:gridCol w:w="3612"/>
        <w:gridCol w:w="1068"/>
        <w:gridCol w:w="2543"/>
      </w:tblGrid>
      <w:tr w:rsidR="002C2465" w:rsidTr="002C2465">
        <w:tc>
          <w:tcPr>
            <w:tcW w:w="763" w:type="dxa"/>
            <w:shd w:val="clear" w:color="auto" w:fill="BFBFBF" w:themeFill="background1" w:themeFillShade="BF"/>
          </w:tcPr>
          <w:p w:rsidR="002C2465" w:rsidRDefault="002C2465" w:rsidP="002C2465">
            <w:proofErr w:type="spellStart"/>
            <w:r>
              <w:t>Req</w:t>
            </w:r>
            <w:proofErr w:type="spellEnd"/>
            <w:r>
              <w:t>.</w:t>
            </w:r>
          </w:p>
        </w:tc>
        <w:tc>
          <w:tcPr>
            <w:tcW w:w="1076" w:type="dxa"/>
            <w:shd w:val="clear" w:color="auto" w:fill="BFBFBF" w:themeFill="background1" w:themeFillShade="BF"/>
          </w:tcPr>
          <w:p w:rsidR="002C2465" w:rsidRDefault="002C2465" w:rsidP="002C2465">
            <w:r>
              <w:t>Relatie met ISO27001</w:t>
            </w:r>
          </w:p>
        </w:tc>
        <w:tc>
          <w:tcPr>
            <w:tcW w:w="3612" w:type="dxa"/>
            <w:shd w:val="clear" w:color="auto" w:fill="BFBFBF" w:themeFill="background1" w:themeFillShade="BF"/>
          </w:tcPr>
          <w:p w:rsidR="002C2465" w:rsidRDefault="002C2465" w:rsidP="002C2465">
            <w:r>
              <w:t>Omschrijving</w:t>
            </w:r>
          </w:p>
        </w:tc>
        <w:tc>
          <w:tcPr>
            <w:tcW w:w="1068" w:type="dxa"/>
            <w:shd w:val="clear" w:color="auto" w:fill="BFBFBF" w:themeFill="background1" w:themeFillShade="BF"/>
          </w:tcPr>
          <w:p w:rsidR="002C2465" w:rsidRDefault="002C2465" w:rsidP="002C2465">
            <w:r w:rsidRPr="001F79BA">
              <w:t>KO/Wens</w:t>
            </w:r>
          </w:p>
        </w:tc>
        <w:tc>
          <w:tcPr>
            <w:tcW w:w="2543" w:type="dxa"/>
            <w:shd w:val="clear" w:color="auto" w:fill="BFBFBF" w:themeFill="background1" w:themeFillShade="BF"/>
          </w:tcPr>
          <w:p w:rsidR="002C2465" w:rsidRDefault="002C2465" w:rsidP="002C2465">
            <w:r>
              <w:t>Toelichting</w:t>
            </w:r>
          </w:p>
        </w:tc>
      </w:tr>
      <w:tr w:rsidR="00054FBC" w:rsidTr="002C2465">
        <w:tc>
          <w:tcPr>
            <w:tcW w:w="763" w:type="dxa"/>
          </w:tcPr>
          <w:p w:rsidR="00054FBC" w:rsidRPr="00054FBC" w:rsidRDefault="00054FBC" w:rsidP="002C2465">
            <w:pPr>
              <w:rPr>
                <w:b/>
              </w:rPr>
            </w:pPr>
            <w:r w:rsidRPr="00054FBC">
              <w:rPr>
                <w:b/>
              </w:rPr>
              <w:t>A</w:t>
            </w:r>
          </w:p>
        </w:tc>
        <w:tc>
          <w:tcPr>
            <w:tcW w:w="1076" w:type="dxa"/>
          </w:tcPr>
          <w:p w:rsidR="00054FBC" w:rsidRDefault="00054FBC" w:rsidP="002C2465"/>
        </w:tc>
        <w:tc>
          <w:tcPr>
            <w:tcW w:w="3612" w:type="dxa"/>
          </w:tcPr>
          <w:p w:rsidR="00054FBC" w:rsidRPr="00054FBC" w:rsidRDefault="00054FBC" w:rsidP="002C2465">
            <w:r>
              <w:rPr>
                <w:b/>
              </w:rPr>
              <w:t>Minimale eisen</w:t>
            </w:r>
          </w:p>
        </w:tc>
        <w:tc>
          <w:tcPr>
            <w:tcW w:w="1068" w:type="dxa"/>
          </w:tcPr>
          <w:p w:rsidR="00054FBC" w:rsidRDefault="00054FBC" w:rsidP="002C2465"/>
        </w:tc>
        <w:tc>
          <w:tcPr>
            <w:tcW w:w="2543" w:type="dxa"/>
          </w:tcPr>
          <w:p w:rsidR="00054FBC" w:rsidRDefault="00054FBC" w:rsidP="002C2465"/>
        </w:tc>
      </w:tr>
      <w:tr w:rsidR="002C2465" w:rsidTr="002C2465">
        <w:tc>
          <w:tcPr>
            <w:tcW w:w="763" w:type="dxa"/>
          </w:tcPr>
          <w:p w:rsidR="002C2465" w:rsidRDefault="002C2465" w:rsidP="002C2465">
            <w:r>
              <w:t>8500</w:t>
            </w:r>
          </w:p>
        </w:tc>
        <w:tc>
          <w:tcPr>
            <w:tcW w:w="1076" w:type="dxa"/>
          </w:tcPr>
          <w:p w:rsidR="002C2465" w:rsidRDefault="002C2465" w:rsidP="002C2465"/>
        </w:tc>
        <w:tc>
          <w:tcPr>
            <w:tcW w:w="3612" w:type="dxa"/>
          </w:tcPr>
          <w:p w:rsidR="002C2465" w:rsidRDefault="002C2465" w:rsidP="002C2465">
            <w:r w:rsidRPr="002C2465">
              <w:t xml:space="preserve">Opdrachtnemer conformeert zich aan de bijgevoegde concept SLA, welke van toepassing is op de te leveren </w:t>
            </w:r>
            <w:r>
              <w:t xml:space="preserve">End Point Security </w:t>
            </w:r>
            <w:r w:rsidRPr="002C2465">
              <w:t>dienstverlening en aanvullende diensten, conform dit Programma van Eisen en Wensen.</w:t>
            </w:r>
          </w:p>
        </w:tc>
        <w:tc>
          <w:tcPr>
            <w:tcW w:w="1068" w:type="dxa"/>
          </w:tcPr>
          <w:p w:rsidR="002C2465" w:rsidRDefault="002C2465" w:rsidP="002C2465">
            <w:r>
              <w:t>KO</w:t>
            </w:r>
          </w:p>
        </w:tc>
        <w:tc>
          <w:tcPr>
            <w:tcW w:w="2543" w:type="dxa"/>
          </w:tcPr>
          <w:p w:rsidR="002C2465" w:rsidRDefault="002C2465" w:rsidP="002C2465"/>
        </w:tc>
      </w:tr>
      <w:tr w:rsidR="002C2465" w:rsidTr="002C2465">
        <w:tc>
          <w:tcPr>
            <w:tcW w:w="763" w:type="dxa"/>
          </w:tcPr>
          <w:p w:rsidR="002C2465" w:rsidRDefault="002C2465" w:rsidP="002C2465">
            <w:r>
              <w:t>8501</w:t>
            </w:r>
          </w:p>
        </w:tc>
        <w:tc>
          <w:tcPr>
            <w:tcW w:w="1076" w:type="dxa"/>
          </w:tcPr>
          <w:p w:rsidR="002C2465" w:rsidRDefault="002C2465" w:rsidP="002C2465"/>
        </w:tc>
        <w:tc>
          <w:tcPr>
            <w:tcW w:w="3612" w:type="dxa"/>
          </w:tcPr>
          <w:p w:rsidR="002C2465" w:rsidRDefault="002C2465" w:rsidP="002C2465">
            <w:r w:rsidRPr="002C2465">
              <w:t xml:space="preserve">Voor alle geboden dienstverlening geldt dat de procesvoering en de inrichting van (beheer)processen dient te voldoen aan ITIL standaarden (of soortgelijke marktstandaarden). </w:t>
            </w:r>
          </w:p>
        </w:tc>
        <w:tc>
          <w:tcPr>
            <w:tcW w:w="1068" w:type="dxa"/>
          </w:tcPr>
          <w:p w:rsidR="002C2465" w:rsidRDefault="002C2465" w:rsidP="002C2465">
            <w:r>
              <w:t>KO</w:t>
            </w:r>
          </w:p>
        </w:tc>
        <w:tc>
          <w:tcPr>
            <w:tcW w:w="2543" w:type="dxa"/>
          </w:tcPr>
          <w:p w:rsidR="002C2465" w:rsidRDefault="002C2465" w:rsidP="002C2465"/>
        </w:tc>
      </w:tr>
      <w:tr w:rsidR="002C2465" w:rsidTr="002C2465">
        <w:tc>
          <w:tcPr>
            <w:tcW w:w="763" w:type="dxa"/>
          </w:tcPr>
          <w:p w:rsidR="002C2465" w:rsidRDefault="002C2465" w:rsidP="002C2465">
            <w:r>
              <w:t>8502</w:t>
            </w:r>
          </w:p>
        </w:tc>
        <w:tc>
          <w:tcPr>
            <w:tcW w:w="1076" w:type="dxa"/>
          </w:tcPr>
          <w:p w:rsidR="002C2465" w:rsidRDefault="002C2465" w:rsidP="002C2465"/>
        </w:tc>
        <w:tc>
          <w:tcPr>
            <w:tcW w:w="3612" w:type="dxa"/>
          </w:tcPr>
          <w:p w:rsidR="002C2465" w:rsidRDefault="002C2465" w:rsidP="002C2465">
            <w:r w:rsidRPr="002C2465">
              <w:t>Met betrekking tot Service Management beschikt de Opdrachtnemer over een ISO 20000 certificering, of soortgelijke marktstandaard.</w:t>
            </w:r>
          </w:p>
        </w:tc>
        <w:tc>
          <w:tcPr>
            <w:tcW w:w="1068" w:type="dxa"/>
          </w:tcPr>
          <w:p w:rsidR="002C2465" w:rsidRDefault="002C2465" w:rsidP="002C2465">
            <w:r>
              <w:t>KO</w:t>
            </w:r>
          </w:p>
        </w:tc>
        <w:tc>
          <w:tcPr>
            <w:tcW w:w="2543" w:type="dxa"/>
          </w:tcPr>
          <w:p w:rsidR="002C2465" w:rsidRDefault="002C2465" w:rsidP="002C2465"/>
        </w:tc>
      </w:tr>
      <w:tr w:rsidR="002C2465" w:rsidTr="002C2465">
        <w:tc>
          <w:tcPr>
            <w:tcW w:w="763" w:type="dxa"/>
          </w:tcPr>
          <w:p w:rsidR="002C2465" w:rsidRPr="00054FBC" w:rsidRDefault="00054FBC" w:rsidP="002C2465">
            <w:pPr>
              <w:rPr>
                <w:b/>
              </w:rPr>
            </w:pPr>
            <w:r>
              <w:rPr>
                <w:b/>
              </w:rPr>
              <w:t>B</w:t>
            </w:r>
          </w:p>
        </w:tc>
        <w:tc>
          <w:tcPr>
            <w:tcW w:w="1076" w:type="dxa"/>
          </w:tcPr>
          <w:p w:rsidR="002C2465" w:rsidRDefault="002C2465" w:rsidP="002C2465"/>
        </w:tc>
        <w:tc>
          <w:tcPr>
            <w:tcW w:w="3612" w:type="dxa"/>
          </w:tcPr>
          <w:p w:rsidR="002C2465" w:rsidRPr="00054FBC" w:rsidRDefault="002C2465" w:rsidP="002C2465">
            <w:pPr>
              <w:rPr>
                <w:b/>
              </w:rPr>
            </w:pPr>
            <w:proofErr w:type="spellStart"/>
            <w:r w:rsidRPr="00054FBC">
              <w:rPr>
                <w:b/>
              </w:rPr>
              <w:t>Kwailiteit</w:t>
            </w:r>
            <w:proofErr w:type="spellEnd"/>
            <w:r w:rsidRPr="00054FBC">
              <w:rPr>
                <w:b/>
              </w:rPr>
              <w:t xml:space="preserve"> van de </w:t>
            </w:r>
            <w:proofErr w:type="spellStart"/>
            <w:r w:rsidRPr="00054FBC">
              <w:rPr>
                <w:b/>
              </w:rPr>
              <w:t>dienstverleining</w:t>
            </w:r>
            <w:proofErr w:type="spellEnd"/>
            <w:r w:rsidRPr="00054FBC">
              <w:rPr>
                <w:b/>
              </w:rPr>
              <w:t>:</w:t>
            </w:r>
          </w:p>
          <w:p w:rsidR="002C2465" w:rsidRDefault="002C2465" w:rsidP="002C2465">
            <w:r w:rsidRPr="002C2465">
              <w:t xml:space="preserve">Ten behoeve van het beschikbaar stellen en houden van de </w:t>
            </w:r>
            <w:r>
              <w:t xml:space="preserve">End Point Security </w:t>
            </w:r>
            <w:r w:rsidRPr="002C2465">
              <w:t xml:space="preserve">dienstverlening garandeert </w:t>
            </w:r>
            <w:r w:rsidRPr="002C2465">
              <w:lastRenderedPageBreak/>
              <w:t>de Opdrachtnemer dat zijn dienstverlening aan de eisen voldoet zoals in de navolgende onderdelen is opgenomen:</w:t>
            </w:r>
          </w:p>
        </w:tc>
        <w:tc>
          <w:tcPr>
            <w:tcW w:w="1068" w:type="dxa"/>
          </w:tcPr>
          <w:p w:rsidR="002C2465" w:rsidRDefault="002C2465" w:rsidP="002C2465"/>
        </w:tc>
        <w:tc>
          <w:tcPr>
            <w:tcW w:w="2543" w:type="dxa"/>
          </w:tcPr>
          <w:p w:rsidR="002C2465" w:rsidRDefault="002C2465" w:rsidP="002C2465"/>
        </w:tc>
      </w:tr>
      <w:tr w:rsidR="00054FBC" w:rsidTr="002C2465">
        <w:tc>
          <w:tcPr>
            <w:tcW w:w="763" w:type="dxa"/>
          </w:tcPr>
          <w:p w:rsidR="00054FBC" w:rsidRPr="00054FBC" w:rsidRDefault="00054FBC" w:rsidP="002C2465">
            <w:pPr>
              <w:rPr>
                <w:b/>
              </w:rPr>
            </w:pPr>
            <w:r>
              <w:rPr>
                <w:b/>
              </w:rPr>
              <w:lastRenderedPageBreak/>
              <w:t>B1</w:t>
            </w:r>
          </w:p>
        </w:tc>
        <w:tc>
          <w:tcPr>
            <w:tcW w:w="1076" w:type="dxa"/>
          </w:tcPr>
          <w:p w:rsidR="00054FBC" w:rsidRDefault="00054FBC" w:rsidP="002C2465"/>
        </w:tc>
        <w:tc>
          <w:tcPr>
            <w:tcW w:w="3612" w:type="dxa"/>
          </w:tcPr>
          <w:p w:rsidR="00054FBC" w:rsidRPr="00054FBC" w:rsidRDefault="00054FBC" w:rsidP="002C2465">
            <w:pPr>
              <w:rPr>
                <w:b/>
              </w:rPr>
            </w:pPr>
            <w:r>
              <w:rPr>
                <w:b/>
              </w:rPr>
              <w:t>Service Level Management</w:t>
            </w:r>
          </w:p>
        </w:tc>
        <w:tc>
          <w:tcPr>
            <w:tcW w:w="1068" w:type="dxa"/>
          </w:tcPr>
          <w:p w:rsidR="00054FBC" w:rsidRDefault="00054FBC" w:rsidP="002C2465"/>
        </w:tc>
        <w:tc>
          <w:tcPr>
            <w:tcW w:w="2543" w:type="dxa"/>
          </w:tcPr>
          <w:p w:rsidR="00054FBC" w:rsidRDefault="00054FBC" w:rsidP="002C2465"/>
        </w:tc>
      </w:tr>
      <w:tr w:rsidR="002C2465" w:rsidTr="002C2465">
        <w:tc>
          <w:tcPr>
            <w:tcW w:w="763" w:type="dxa"/>
          </w:tcPr>
          <w:p w:rsidR="002C2465" w:rsidRDefault="00054FBC" w:rsidP="002C2465">
            <w:r>
              <w:t>8503</w:t>
            </w:r>
          </w:p>
        </w:tc>
        <w:tc>
          <w:tcPr>
            <w:tcW w:w="1076" w:type="dxa"/>
          </w:tcPr>
          <w:p w:rsidR="002C2465" w:rsidRDefault="002C2465" w:rsidP="002C2465"/>
        </w:tc>
        <w:tc>
          <w:tcPr>
            <w:tcW w:w="3612" w:type="dxa"/>
          </w:tcPr>
          <w:p w:rsidR="002C2465" w:rsidRDefault="00054FBC" w:rsidP="002C2465">
            <w:r w:rsidRPr="00054FBC">
              <w:t xml:space="preserve">Opdrachtnemer garandeert dat hij de diensten binnen het service </w:t>
            </w:r>
            <w:proofErr w:type="spellStart"/>
            <w:r w:rsidRPr="00054FBC">
              <w:t>window</w:t>
            </w:r>
            <w:proofErr w:type="spellEnd"/>
            <w:r w:rsidRPr="00054FBC">
              <w:t xml:space="preserve"> 07:30 - 22:00 uur, volgens de overeengekomen service levels, beschikbaar houdt voor gebruikers van PU.</w:t>
            </w:r>
          </w:p>
        </w:tc>
        <w:tc>
          <w:tcPr>
            <w:tcW w:w="1068" w:type="dxa"/>
          </w:tcPr>
          <w:p w:rsidR="002C2465" w:rsidRDefault="00054FBC" w:rsidP="002C2465">
            <w:r>
              <w:t>KO</w:t>
            </w:r>
          </w:p>
        </w:tc>
        <w:tc>
          <w:tcPr>
            <w:tcW w:w="2543" w:type="dxa"/>
          </w:tcPr>
          <w:p w:rsidR="002C2465" w:rsidRDefault="002C2465" w:rsidP="002C2465"/>
        </w:tc>
      </w:tr>
      <w:tr w:rsidR="00CC40D9" w:rsidTr="002C2465">
        <w:tc>
          <w:tcPr>
            <w:tcW w:w="763" w:type="dxa"/>
          </w:tcPr>
          <w:p w:rsidR="00CC40D9" w:rsidRDefault="00CC40D9" w:rsidP="002C2465">
            <w:r>
              <w:t>8504</w:t>
            </w:r>
          </w:p>
        </w:tc>
        <w:tc>
          <w:tcPr>
            <w:tcW w:w="1076" w:type="dxa"/>
          </w:tcPr>
          <w:p w:rsidR="00CC40D9" w:rsidRDefault="00CC40D9" w:rsidP="002C2465"/>
        </w:tc>
        <w:tc>
          <w:tcPr>
            <w:tcW w:w="3612" w:type="dxa"/>
          </w:tcPr>
          <w:p w:rsidR="00CC40D9" w:rsidRDefault="00CC40D9" w:rsidP="002C2465">
            <w:r w:rsidRPr="00054FBC">
              <w:t>Opdrachtnemer kondigt onderhoud van te voren aan middels een nog vast te stellen procedure in het DAP.</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8505</w:t>
            </w:r>
          </w:p>
        </w:tc>
        <w:tc>
          <w:tcPr>
            <w:tcW w:w="1076" w:type="dxa"/>
          </w:tcPr>
          <w:p w:rsidR="00CC40D9" w:rsidRDefault="00CC40D9" w:rsidP="002C2465"/>
        </w:tc>
        <w:tc>
          <w:tcPr>
            <w:tcW w:w="3612" w:type="dxa"/>
          </w:tcPr>
          <w:p w:rsidR="00CC40D9" w:rsidRDefault="00CC40D9" w:rsidP="002C2465">
            <w:r w:rsidRPr="00054FBC">
              <w:t>Onderhoud mag nooit plaatsvinden tijdens vergaderingen van de Provinciale Staten en Staten Commissies.</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8506</w:t>
            </w:r>
          </w:p>
        </w:tc>
        <w:tc>
          <w:tcPr>
            <w:tcW w:w="1076" w:type="dxa"/>
          </w:tcPr>
          <w:p w:rsidR="00CC40D9" w:rsidRDefault="00CC40D9" w:rsidP="002C2465"/>
        </w:tc>
        <w:tc>
          <w:tcPr>
            <w:tcW w:w="3612" w:type="dxa"/>
          </w:tcPr>
          <w:p w:rsidR="00CC40D9" w:rsidRDefault="00CC40D9" w:rsidP="002C2465">
            <w:r w:rsidRPr="00054FBC">
              <w:t>Het vergaderschema voor de Provinciale Staten en Staten Commissies wordt in december voor het komende jaar bekend gemaakt. Ook is het mogelijk dat er extra vergaderingen worden ingelast. Deze extra vergaderingen worden 4 werkdagen voordat zij plaatsvinden bekend gemaakt. De procedure hiervoor wordt beschreven in de DAP.</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tc>
        <w:tc>
          <w:tcPr>
            <w:tcW w:w="1076" w:type="dxa"/>
          </w:tcPr>
          <w:p w:rsidR="00CC40D9" w:rsidRDefault="00CC40D9" w:rsidP="002C2465"/>
        </w:tc>
        <w:tc>
          <w:tcPr>
            <w:tcW w:w="3612" w:type="dxa"/>
          </w:tcPr>
          <w:p w:rsidR="00CC40D9" w:rsidRDefault="00CC40D9" w:rsidP="002C2465">
            <w:r w:rsidRPr="00054FBC">
              <w:t>Opdrachtgever en Opdrachtnemer komen een klachtenregeling overeen, waarvoor het volgende geldt:</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8507</w:t>
            </w:r>
          </w:p>
        </w:tc>
        <w:tc>
          <w:tcPr>
            <w:tcW w:w="1076" w:type="dxa"/>
          </w:tcPr>
          <w:p w:rsidR="00CC40D9" w:rsidRDefault="00CC40D9" w:rsidP="002C2465"/>
        </w:tc>
        <w:tc>
          <w:tcPr>
            <w:tcW w:w="3612" w:type="dxa"/>
          </w:tcPr>
          <w:p w:rsidR="00CC40D9" w:rsidRDefault="00CC40D9" w:rsidP="002C2465">
            <w:r w:rsidRPr="00054FBC">
              <w:t>Klachten over de dienstverlening krijgen binnen 1 werkdag een reactie.</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8508</w:t>
            </w:r>
          </w:p>
        </w:tc>
        <w:tc>
          <w:tcPr>
            <w:tcW w:w="1076" w:type="dxa"/>
          </w:tcPr>
          <w:p w:rsidR="00CC40D9" w:rsidRDefault="00CC40D9" w:rsidP="002C2465"/>
        </w:tc>
        <w:tc>
          <w:tcPr>
            <w:tcW w:w="3612" w:type="dxa"/>
          </w:tcPr>
          <w:p w:rsidR="00CC40D9" w:rsidRDefault="00CC40D9" w:rsidP="002C2465">
            <w:r w:rsidRPr="00054FBC">
              <w:t xml:space="preserve">Binnen twee werkdagen na de melding komt de opdrachtnemer tot een voorstel voor de afhandeling van de klacht.  </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8509</w:t>
            </w:r>
          </w:p>
        </w:tc>
        <w:tc>
          <w:tcPr>
            <w:tcW w:w="1076" w:type="dxa"/>
          </w:tcPr>
          <w:p w:rsidR="00CC40D9" w:rsidRDefault="00CC40D9" w:rsidP="002C2465"/>
        </w:tc>
        <w:tc>
          <w:tcPr>
            <w:tcW w:w="3612" w:type="dxa"/>
          </w:tcPr>
          <w:p w:rsidR="00CC40D9" w:rsidRDefault="00CC40D9" w:rsidP="002C2465">
            <w:r w:rsidRPr="00054FBC">
              <w:t>De klacht kan pas afgesloten worden na goedkeuring van de opdrachtgever.</w:t>
            </w:r>
          </w:p>
        </w:tc>
        <w:tc>
          <w:tcPr>
            <w:tcW w:w="1068" w:type="dxa"/>
          </w:tcPr>
          <w:p w:rsidR="00CC40D9" w:rsidRDefault="00CC40D9" w:rsidP="002C2465">
            <w:r>
              <w:t>KO</w:t>
            </w:r>
          </w:p>
        </w:tc>
        <w:tc>
          <w:tcPr>
            <w:tcW w:w="2543" w:type="dxa"/>
          </w:tcPr>
          <w:p w:rsidR="00CC40D9" w:rsidRDefault="00CC40D9" w:rsidP="002C2465"/>
        </w:tc>
      </w:tr>
      <w:tr w:rsidR="00054FBC" w:rsidTr="002C2465">
        <w:tc>
          <w:tcPr>
            <w:tcW w:w="763" w:type="dxa"/>
          </w:tcPr>
          <w:p w:rsidR="00054FBC" w:rsidRPr="00054FBC" w:rsidRDefault="00054FBC" w:rsidP="002C2465">
            <w:pPr>
              <w:rPr>
                <w:b/>
              </w:rPr>
            </w:pPr>
            <w:r>
              <w:rPr>
                <w:b/>
              </w:rPr>
              <w:t>B2</w:t>
            </w:r>
          </w:p>
        </w:tc>
        <w:tc>
          <w:tcPr>
            <w:tcW w:w="1076" w:type="dxa"/>
          </w:tcPr>
          <w:p w:rsidR="00054FBC" w:rsidRDefault="00054FBC" w:rsidP="002C2465"/>
        </w:tc>
        <w:tc>
          <w:tcPr>
            <w:tcW w:w="3612" w:type="dxa"/>
          </w:tcPr>
          <w:p w:rsidR="00054FBC" w:rsidRPr="00054FBC" w:rsidRDefault="00054FBC" w:rsidP="002C2465">
            <w:pPr>
              <w:rPr>
                <w:b/>
              </w:rPr>
            </w:pPr>
            <w:r>
              <w:rPr>
                <w:b/>
              </w:rPr>
              <w:t>Incident Management</w:t>
            </w:r>
          </w:p>
        </w:tc>
        <w:tc>
          <w:tcPr>
            <w:tcW w:w="1068" w:type="dxa"/>
          </w:tcPr>
          <w:p w:rsidR="00054FBC" w:rsidRDefault="00054FBC" w:rsidP="002C2465"/>
        </w:tc>
        <w:tc>
          <w:tcPr>
            <w:tcW w:w="2543" w:type="dxa"/>
          </w:tcPr>
          <w:p w:rsidR="00054FBC" w:rsidRDefault="00054FBC" w:rsidP="002C2465"/>
        </w:tc>
      </w:tr>
      <w:tr w:rsidR="00CC40D9" w:rsidTr="002C2465">
        <w:tc>
          <w:tcPr>
            <w:tcW w:w="763" w:type="dxa"/>
          </w:tcPr>
          <w:p w:rsidR="00CC40D9" w:rsidRDefault="00CC40D9" w:rsidP="002C2465">
            <w:r>
              <w:t>8510</w:t>
            </w:r>
          </w:p>
        </w:tc>
        <w:tc>
          <w:tcPr>
            <w:tcW w:w="1076" w:type="dxa"/>
          </w:tcPr>
          <w:p w:rsidR="00CC40D9" w:rsidRDefault="00CC40D9" w:rsidP="002C2465"/>
        </w:tc>
        <w:tc>
          <w:tcPr>
            <w:tcW w:w="3612" w:type="dxa"/>
          </w:tcPr>
          <w:p w:rsidR="00CC40D9" w:rsidRDefault="00CC40D9" w:rsidP="00CC40D9">
            <w:r w:rsidRPr="00CC7839">
              <w:t xml:space="preserve">Opdrachtnemer richt een </w:t>
            </w:r>
            <w:r>
              <w:t>helpdeks</w:t>
            </w:r>
            <w:r w:rsidRPr="00CC7839">
              <w:t xml:space="preserve"> in of beschikt over een </w:t>
            </w:r>
            <w:r>
              <w:t>helpdesk</w:t>
            </w:r>
            <w:r w:rsidRPr="00CC7839">
              <w:t xml:space="preserve"> voor geselecteerd personeel, nader omschreven in de DAP, van de Opdrachtgever.</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8511</w:t>
            </w:r>
          </w:p>
        </w:tc>
        <w:tc>
          <w:tcPr>
            <w:tcW w:w="1076" w:type="dxa"/>
          </w:tcPr>
          <w:p w:rsidR="00CC40D9" w:rsidRDefault="00CC40D9" w:rsidP="002C2465"/>
        </w:tc>
        <w:tc>
          <w:tcPr>
            <w:tcW w:w="3612" w:type="dxa"/>
          </w:tcPr>
          <w:p w:rsidR="00CC40D9" w:rsidRDefault="00CC40D9" w:rsidP="002C2465">
            <w:r w:rsidRPr="00CC7839">
              <w:t xml:space="preserve">De helpdesk van de Opdrachtnemer is het single point of contact voor Provincie Utrecht m.b.t. service aanvragen en de afhandeling </w:t>
            </w:r>
            <w:r w:rsidRPr="00CC7839">
              <w:lastRenderedPageBreak/>
              <w:t>daarvan, ook wanneer Opdrachtnemer voor bepaalde dienstverlening werkt met onderaannemers.</w:t>
            </w:r>
          </w:p>
        </w:tc>
        <w:tc>
          <w:tcPr>
            <w:tcW w:w="1068" w:type="dxa"/>
          </w:tcPr>
          <w:p w:rsidR="00CC40D9" w:rsidRDefault="00CC40D9" w:rsidP="002C2465">
            <w:r>
              <w:lastRenderedPageBreak/>
              <w:t>KO</w:t>
            </w:r>
          </w:p>
        </w:tc>
        <w:tc>
          <w:tcPr>
            <w:tcW w:w="2543" w:type="dxa"/>
          </w:tcPr>
          <w:p w:rsidR="00CC40D9" w:rsidRDefault="00CC40D9" w:rsidP="002C2465"/>
        </w:tc>
      </w:tr>
      <w:tr w:rsidR="00CC40D9" w:rsidTr="002C2465">
        <w:tc>
          <w:tcPr>
            <w:tcW w:w="763" w:type="dxa"/>
          </w:tcPr>
          <w:p w:rsidR="00CC40D9" w:rsidRDefault="00CC40D9" w:rsidP="002C2465">
            <w:r>
              <w:lastRenderedPageBreak/>
              <w:t>8512</w:t>
            </w:r>
          </w:p>
        </w:tc>
        <w:tc>
          <w:tcPr>
            <w:tcW w:w="1076" w:type="dxa"/>
          </w:tcPr>
          <w:p w:rsidR="00CC40D9" w:rsidRDefault="00CC40D9" w:rsidP="002C2465"/>
        </w:tc>
        <w:tc>
          <w:tcPr>
            <w:tcW w:w="3612" w:type="dxa"/>
          </w:tcPr>
          <w:p w:rsidR="00CC40D9" w:rsidRDefault="00CC40D9" w:rsidP="002C2465">
            <w:r w:rsidRPr="00CC7839">
              <w:t>Opdrachtnemer maakt onderscheid tussen drie verschillende prioriteringen voor incidenten. Deze worden vastgelegd in de DAP.</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8513</w:t>
            </w:r>
          </w:p>
        </w:tc>
        <w:tc>
          <w:tcPr>
            <w:tcW w:w="1076" w:type="dxa"/>
          </w:tcPr>
          <w:p w:rsidR="00CC40D9" w:rsidRDefault="00CC40D9" w:rsidP="002C2465"/>
        </w:tc>
        <w:tc>
          <w:tcPr>
            <w:tcW w:w="3612" w:type="dxa"/>
          </w:tcPr>
          <w:p w:rsidR="00CC40D9" w:rsidRDefault="00CC40D9" w:rsidP="002C2465">
            <w:r w:rsidRPr="00CC7839">
              <w:t>Opdrachtnemer garandeert dat hij voor prioriteiten 1 t/m 3 de hersteltijden aanhoudt. De worden beschreven en vastgelegd in de DAP.</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8514</w:t>
            </w:r>
          </w:p>
        </w:tc>
        <w:tc>
          <w:tcPr>
            <w:tcW w:w="1076" w:type="dxa"/>
          </w:tcPr>
          <w:p w:rsidR="00CC40D9" w:rsidRDefault="00CC40D9" w:rsidP="002C2465"/>
        </w:tc>
        <w:tc>
          <w:tcPr>
            <w:tcW w:w="3612" w:type="dxa"/>
          </w:tcPr>
          <w:p w:rsidR="00CC40D9" w:rsidRDefault="00CC40D9" w:rsidP="002C2465">
            <w:r w:rsidRPr="00CC7839">
              <w:t xml:space="preserve">Opdrachtnemer stelt Provincie Utrecht in de gelegenheid om tussentijds prioritering en status van incidenten en </w:t>
            </w:r>
            <w:proofErr w:type="spellStart"/>
            <w:r w:rsidRPr="00CC7839">
              <w:t>requests</w:t>
            </w:r>
            <w:proofErr w:type="spellEnd"/>
            <w:r w:rsidRPr="00CC7839">
              <w:t xml:space="preserve"> te kunnen volgen via het web en/of telefonisch.</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8515</w:t>
            </w:r>
          </w:p>
        </w:tc>
        <w:tc>
          <w:tcPr>
            <w:tcW w:w="1076" w:type="dxa"/>
          </w:tcPr>
          <w:p w:rsidR="00CC40D9" w:rsidRDefault="00CC40D9" w:rsidP="002C2465"/>
        </w:tc>
        <w:tc>
          <w:tcPr>
            <w:tcW w:w="3612" w:type="dxa"/>
          </w:tcPr>
          <w:p w:rsidR="00CC40D9" w:rsidRDefault="00CC40D9" w:rsidP="002C2465">
            <w:r w:rsidRPr="00CC7839">
              <w:t>Opdrachtnemer garandeert dat hij eens per kwartaal overleg heeft met het Regievoerder van Provincie Utrecht. Hier zullen onder meer de volgende zaken besproken worden:</w:t>
            </w:r>
          </w:p>
          <w:p w:rsidR="00CC40D9" w:rsidRDefault="00CC40D9" w:rsidP="00CC7839">
            <w:pPr>
              <w:pStyle w:val="Lijstalinea"/>
              <w:numPr>
                <w:ilvl w:val="0"/>
                <w:numId w:val="11"/>
              </w:numPr>
            </w:pPr>
            <w:r w:rsidRPr="00CC7839">
              <w:t>Bespreking SLA-rapportages en opvolging voorgestelde maatregelen;</w:t>
            </w:r>
          </w:p>
          <w:p w:rsidR="00CC40D9" w:rsidRDefault="00CC40D9" w:rsidP="00CC7839">
            <w:pPr>
              <w:pStyle w:val="Lijstalinea"/>
              <w:numPr>
                <w:ilvl w:val="0"/>
                <w:numId w:val="11"/>
              </w:numPr>
            </w:pPr>
            <w:proofErr w:type="spellStart"/>
            <w:r w:rsidRPr="00CC7839">
              <w:t>Problem</w:t>
            </w:r>
            <w:proofErr w:type="spellEnd"/>
            <w:r w:rsidRPr="00CC7839">
              <w:t xml:space="preserve"> management in overleg Regievoerder Provincie Utrecht;</w:t>
            </w:r>
          </w:p>
          <w:p w:rsidR="00CC40D9" w:rsidRDefault="00CC40D9" w:rsidP="00CC7839">
            <w:pPr>
              <w:pStyle w:val="Lijstalinea"/>
              <w:numPr>
                <w:ilvl w:val="0"/>
                <w:numId w:val="11"/>
              </w:numPr>
            </w:pPr>
            <w:r w:rsidRPr="00CC7839">
              <w:t>Actueel houden technische- en beheerdocumentatie;</w:t>
            </w:r>
          </w:p>
          <w:p w:rsidR="00CC40D9" w:rsidRDefault="00CC40D9" w:rsidP="00CC7839">
            <w:pPr>
              <w:pStyle w:val="Lijstalinea"/>
              <w:numPr>
                <w:ilvl w:val="0"/>
                <w:numId w:val="11"/>
              </w:numPr>
            </w:pPr>
            <w:r>
              <w:t>Trendanalyses.</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8516</w:t>
            </w:r>
          </w:p>
        </w:tc>
        <w:tc>
          <w:tcPr>
            <w:tcW w:w="1076" w:type="dxa"/>
          </w:tcPr>
          <w:p w:rsidR="00CC40D9" w:rsidRDefault="00CC40D9" w:rsidP="002C2465"/>
        </w:tc>
        <w:tc>
          <w:tcPr>
            <w:tcW w:w="3612" w:type="dxa"/>
          </w:tcPr>
          <w:p w:rsidR="00CC40D9" w:rsidRDefault="00CC40D9" w:rsidP="002C2465">
            <w:r w:rsidRPr="00CC7839">
              <w:t>Opdrachtnemer garandeert dat hij de diensten op een adequate manier monitort zodat bovenstaande eisen en wensen met betrekking tot service level management inzichtelijk gemaakt kunnen worden.</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8517</w:t>
            </w:r>
          </w:p>
        </w:tc>
        <w:tc>
          <w:tcPr>
            <w:tcW w:w="1076" w:type="dxa"/>
          </w:tcPr>
          <w:p w:rsidR="00CC40D9" w:rsidRDefault="00CC40D9" w:rsidP="002C2465"/>
        </w:tc>
        <w:tc>
          <w:tcPr>
            <w:tcW w:w="3612" w:type="dxa"/>
          </w:tcPr>
          <w:p w:rsidR="00CC40D9" w:rsidRDefault="00CC40D9" w:rsidP="002C2465">
            <w:r w:rsidRPr="00CC7839">
              <w:t>Na het melden van een incident, telefonisch of via de voorgenoemde koppeling/</w:t>
            </w:r>
            <w:proofErr w:type="spellStart"/>
            <w:r w:rsidRPr="00CC7839">
              <w:t>webportal</w:t>
            </w:r>
            <w:proofErr w:type="spellEnd"/>
            <w:r w:rsidRPr="00CC7839">
              <w:t>/Helpdesk, verstuurt de Opdrachtnemer een bevestiging van de ontvangst naar de Opdrachtgever. Deze bevestiging dient alleen ter bevestiging en zorgt er niet voor dat de reactietijd wordt gestopt.</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8518</w:t>
            </w:r>
          </w:p>
        </w:tc>
        <w:tc>
          <w:tcPr>
            <w:tcW w:w="1076" w:type="dxa"/>
          </w:tcPr>
          <w:p w:rsidR="00CC40D9" w:rsidRDefault="00CC40D9" w:rsidP="002C2465"/>
        </w:tc>
        <w:tc>
          <w:tcPr>
            <w:tcW w:w="3612" w:type="dxa"/>
          </w:tcPr>
          <w:p w:rsidR="00CC40D9" w:rsidRDefault="00CC40D9" w:rsidP="002C2465">
            <w:r w:rsidRPr="00CC7839">
              <w:t>Als reactie (in de context van reactietijden) wordt gezien, een reactie van de desbetreffende specialist die verantwoordelijk is voor het oplossen van het incident.</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lastRenderedPageBreak/>
              <w:t>8519</w:t>
            </w:r>
          </w:p>
        </w:tc>
        <w:tc>
          <w:tcPr>
            <w:tcW w:w="1076" w:type="dxa"/>
          </w:tcPr>
          <w:p w:rsidR="00CC40D9" w:rsidRDefault="00CC40D9" w:rsidP="002C2465"/>
        </w:tc>
        <w:tc>
          <w:tcPr>
            <w:tcW w:w="3612" w:type="dxa"/>
          </w:tcPr>
          <w:p w:rsidR="00CC40D9" w:rsidRDefault="00CC40D9" w:rsidP="002C2465">
            <w:r w:rsidRPr="00CC7839">
              <w:t>Bij het melden van incidenten bij Opdrachtnemer zal de Opdrachtgever de prioriteit daarvan toekennen met in achtneming van bovenstaande definities.</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8520</w:t>
            </w:r>
          </w:p>
        </w:tc>
        <w:tc>
          <w:tcPr>
            <w:tcW w:w="1076" w:type="dxa"/>
          </w:tcPr>
          <w:p w:rsidR="00CC40D9" w:rsidRDefault="00CC40D9" w:rsidP="002C2465"/>
        </w:tc>
        <w:tc>
          <w:tcPr>
            <w:tcW w:w="3612" w:type="dxa"/>
          </w:tcPr>
          <w:p w:rsidR="00CC40D9" w:rsidRDefault="00CC40D9" w:rsidP="002C2465">
            <w:r w:rsidRPr="00CC7839">
              <w:t>Statusmelding van het incident is gericht aan de toegewezen contactpersoon van Provincie Utrecht en geeft weer wat de bevindingen zijn (analyse) en welke acties worden ondernomen (de statusmelding geeft inhoudelijke informatie aangaande de voortgang van de oplossing van het Incident).</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8521</w:t>
            </w:r>
          </w:p>
        </w:tc>
        <w:tc>
          <w:tcPr>
            <w:tcW w:w="1076" w:type="dxa"/>
          </w:tcPr>
          <w:p w:rsidR="00CC40D9" w:rsidRDefault="00CC40D9" w:rsidP="002C2465"/>
        </w:tc>
        <w:tc>
          <w:tcPr>
            <w:tcW w:w="3612" w:type="dxa"/>
          </w:tcPr>
          <w:p w:rsidR="00CC40D9" w:rsidRDefault="00CC40D9" w:rsidP="002C2465">
            <w:r w:rsidRPr="00CC7839">
              <w:t>Zodra het Incident verholpen is (structureel of met een tijdelijke oplossing), dient de Opdrachtnemer de Provincie Utrecht direct te informeren. Het is aan de provincie Utrecht om deze ook als zodanig te accepteren.</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8522</w:t>
            </w:r>
          </w:p>
        </w:tc>
        <w:tc>
          <w:tcPr>
            <w:tcW w:w="1076" w:type="dxa"/>
          </w:tcPr>
          <w:p w:rsidR="00CC40D9" w:rsidRDefault="00CC40D9" w:rsidP="002C2465"/>
        </w:tc>
        <w:tc>
          <w:tcPr>
            <w:tcW w:w="3612" w:type="dxa"/>
          </w:tcPr>
          <w:p w:rsidR="00CC40D9" w:rsidRDefault="00CC40D9" w:rsidP="002C2465">
            <w:r w:rsidRPr="00CC7839">
              <w:t>Indien een Incident is opgelost met een tijdelijke oplossing (d.w.z. afwijkend van de standaarduitvoering van de apparatuur of software), dan dient de Opdrachtnemer daarna onverwijld het oorspronkelijke Incident te verhelpen met een structurele oplossing. Zolang dit niet is gebeurd, blijft het Incident als Probleem openstaan.</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8522</w:t>
            </w:r>
          </w:p>
        </w:tc>
        <w:tc>
          <w:tcPr>
            <w:tcW w:w="1076" w:type="dxa"/>
          </w:tcPr>
          <w:p w:rsidR="00CC40D9" w:rsidRDefault="00CC40D9" w:rsidP="002C2465"/>
        </w:tc>
        <w:tc>
          <w:tcPr>
            <w:tcW w:w="3612" w:type="dxa"/>
          </w:tcPr>
          <w:p w:rsidR="00CC40D9" w:rsidRDefault="00CC40D9" w:rsidP="002C2465">
            <w:r w:rsidRPr="00CC7839">
              <w:t xml:space="preserve">Na afhandeling van een Prioriteit 1 Incident volgt altijd binnen 8 uur na afsluiting van het Incident een separate Error </w:t>
            </w:r>
            <w:proofErr w:type="spellStart"/>
            <w:r w:rsidRPr="00CC7839">
              <w:t>Restoration</w:t>
            </w:r>
            <w:proofErr w:type="spellEnd"/>
            <w:r w:rsidRPr="00CC7839">
              <w:t xml:space="preserve"> Report (ERR) rapportage over de afhandeling van het Incident (specificaties van de ERR worden in de DAP opgenomen).</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8523</w:t>
            </w:r>
          </w:p>
        </w:tc>
        <w:tc>
          <w:tcPr>
            <w:tcW w:w="1076" w:type="dxa"/>
          </w:tcPr>
          <w:p w:rsidR="00CC40D9" w:rsidRDefault="00CC40D9" w:rsidP="002C2465"/>
        </w:tc>
        <w:tc>
          <w:tcPr>
            <w:tcW w:w="3612" w:type="dxa"/>
          </w:tcPr>
          <w:p w:rsidR="00CC40D9" w:rsidRDefault="00CC40D9" w:rsidP="002C2465">
            <w:r w:rsidRPr="00CC7839">
              <w:t xml:space="preserve">Correctief onderhoud welke noodzakelijk is om een Incident op te lossen vindt altijd plaats in overleg met de Provincie Utrecht en wordt uitgevoerd op een tijdstip welk met de provincie Utrecht in nader overleg is overeengekomen. </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8524</w:t>
            </w:r>
          </w:p>
        </w:tc>
        <w:tc>
          <w:tcPr>
            <w:tcW w:w="1076" w:type="dxa"/>
          </w:tcPr>
          <w:p w:rsidR="00CC40D9" w:rsidRDefault="00CC40D9" w:rsidP="002C2465"/>
        </w:tc>
        <w:tc>
          <w:tcPr>
            <w:tcW w:w="3612" w:type="dxa"/>
          </w:tcPr>
          <w:p w:rsidR="00CC40D9" w:rsidRDefault="00CC40D9" w:rsidP="002C2465">
            <w:r w:rsidRPr="00CC7839">
              <w:t>Opdrachtnemer garandeert dat hij voor prioriteiten 1 t/m 3 de hersteltijden aanhoudt. De worden beschreven en vastgelegd in de DAP.</w:t>
            </w:r>
          </w:p>
        </w:tc>
        <w:tc>
          <w:tcPr>
            <w:tcW w:w="1068" w:type="dxa"/>
          </w:tcPr>
          <w:p w:rsidR="00CC40D9" w:rsidRDefault="00CC40D9" w:rsidP="002C2465">
            <w:r>
              <w:t>KO</w:t>
            </w:r>
          </w:p>
        </w:tc>
        <w:tc>
          <w:tcPr>
            <w:tcW w:w="2543" w:type="dxa"/>
          </w:tcPr>
          <w:p w:rsidR="00CC40D9" w:rsidRDefault="00CC40D9" w:rsidP="002C2465"/>
        </w:tc>
      </w:tr>
      <w:tr w:rsidR="00CC40D9" w:rsidTr="002C2465">
        <w:tc>
          <w:tcPr>
            <w:tcW w:w="763" w:type="dxa"/>
          </w:tcPr>
          <w:p w:rsidR="00CC40D9" w:rsidRDefault="00CC40D9" w:rsidP="002C2465">
            <w:r>
              <w:t>B3</w:t>
            </w:r>
          </w:p>
        </w:tc>
        <w:tc>
          <w:tcPr>
            <w:tcW w:w="1076" w:type="dxa"/>
          </w:tcPr>
          <w:p w:rsidR="00CC40D9" w:rsidRDefault="00CC40D9" w:rsidP="002C2465"/>
        </w:tc>
        <w:tc>
          <w:tcPr>
            <w:tcW w:w="3612" w:type="dxa"/>
          </w:tcPr>
          <w:p w:rsidR="00CC40D9" w:rsidRPr="00CC40D9" w:rsidRDefault="00CC40D9" w:rsidP="002C2465">
            <w:pPr>
              <w:rPr>
                <w:b/>
              </w:rPr>
            </w:pPr>
            <w:proofErr w:type="spellStart"/>
            <w:r>
              <w:rPr>
                <w:b/>
              </w:rPr>
              <w:t>Problemmanagement</w:t>
            </w:r>
            <w:proofErr w:type="spellEnd"/>
          </w:p>
        </w:tc>
        <w:tc>
          <w:tcPr>
            <w:tcW w:w="1068" w:type="dxa"/>
          </w:tcPr>
          <w:p w:rsidR="00CC40D9" w:rsidRDefault="00CC40D9" w:rsidP="002C2465"/>
        </w:tc>
        <w:tc>
          <w:tcPr>
            <w:tcW w:w="2543" w:type="dxa"/>
          </w:tcPr>
          <w:p w:rsidR="00CC40D9" w:rsidRDefault="00CC40D9" w:rsidP="002C2465"/>
        </w:tc>
      </w:tr>
      <w:tr w:rsidR="00815DB1" w:rsidTr="002C2465">
        <w:tc>
          <w:tcPr>
            <w:tcW w:w="763" w:type="dxa"/>
          </w:tcPr>
          <w:p w:rsidR="00815DB1" w:rsidRDefault="00815DB1" w:rsidP="002C2465">
            <w:r>
              <w:t>8525</w:t>
            </w:r>
          </w:p>
        </w:tc>
        <w:tc>
          <w:tcPr>
            <w:tcW w:w="1076" w:type="dxa"/>
          </w:tcPr>
          <w:p w:rsidR="00815DB1" w:rsidRDefault="00815DB1" w:rsidP="002C2465"/>
        </w:tc>
        <w:tc>
          <w:tcPr>
            <w:tcW w:w="3612" w:type="dxa"/>
          </w:tcPr>
          <w:p w:rsidR="00815DB1" w:rsidRDefault="00815DB1" w:rsidP="002C2465">
            <w:r w:rsidRPr="00CC40D9">
              <w:t xml:space="preserve">Met betrekking tot </w:t>
            </w:r>
            <w:proofErr w:type="spellStart"/>
            <w:r w:rsidRPr="00CC40D9">
              <w:t>Problem</w:t>
            </w:r>
            <w:proofErr w:type="spellEnd"/>
            <w:r w:rsidRPr="00CC40D9">
              <w:t xml:space="preserve"> </w:t>
            </w:r>
            <w:r w:rsidRPr="00CC40D9">
              <w:lastRenderedPageBreak/>
              <w:t xml:space="preserve">Management onderscheid de Opdrachtnemer drie </w:t>
            </w:r>
            <w:proofErr w:type="spellStart"/>
            <w:r w:rsidRPr="00CC40D9">
              <w:t>niveau's</w:t>
            </w:r>
            <w:proofErr w:type="spellEnd"/>
            <w:r w:rsidRPr="00CC40D9">
              <w:t xml:space="preserve"> (te weten Hoog, Middel en Laag), gebaseerd op de uitgangspunten die worden vastgelegd in de DAP.</w:t>
            </w:r>
          </w:p>
        </w:tc>
        <w:tc>
          <w:tcPr>
            <w:tcW w:w="1068" w:type="dxa"/>
          </w:tcPr>
          <w:p w:rsidR="00815DB1" w:rsidRDefault="00815DB1" w:rsidP="002C2465">
            <w:r w:rsidRPr="00AE617A">
              <w:lastRenderedPageBreak/>
              <w:t>KO</w:t>
            </w:r>
          </w:p>
        </w:tc>
        <w:tc>
          <w:tcPr>
            <w:tcW w:w="2543" w:type="dxa"/>
          </w:tcPr>
          <w:p w:rsidR="00815DB1" w:rsidRDefault="00815DB1" w:rsidP="002C2465"/>
        </w:tc>
      </w:tr>
      <w:tr w:rsidR="00815DB1" w:rsidTr="002C2465">
        <w:tc>
          <w:tcPr>
            <w:tcW w:w="763" w:type="dxa"/>
          </w:tcPr>
          <w:p w:rsidR="00815DB1" w:rsidRDefault="00815DB1" w:rsidP="002C2465">
            <w:r>
              <w:lastRenderedPageBreak/>
              <w:t>8526</w:t>
            </w:r>
          </w:p>
        </w:tc>
        <w:tc>
          <w:tcPr>
            <w:tcW w:w="1076" w:type="dxa"/>
          </w:tcPr>
          <w:p w:rsidR="00815DB1" w:rsidRDefault="00815DB1" w:rsidP="002C2465"/>
        </w:tc>
        <w:tc>
          <w:tcPr>
            <w:tcW w:w="3612" w:type="dxa"/>
          </w:tcPr>
          <w:p w:rsidR="0003629A" w:rsidRDefault="00815DB1" w:rsidP="002C2465">
            <w:r w:rsidRPr="00CC40D9">
              <w:t xml:space="preserve">De classificatie van het </w:t>
            </w:r>
            <w:proofErr w:type="spellStart"/>
            <w:r w:rsidRPr="00CC40D9">
              <w:t>Problem</w:t>
            </w:r>
            <w:proofErr w:type="spellEnd"/>
            <w:r w:rsidRPr="00CC40D9">
              <w:t xml:space="preserve"> gebeurd door de Opdrachtgever en is onder andere afhankelijk van:</w:t>
            </w:r>
          </w:p>
          <w:p w:rsidR="00815DB1" w:rsidRDefault="00815DB1" w:rsidP="002C2465">
            <w:r w:rsidRPr="00CC40D9">
              <w:t xml:space="preserve">- Ernst van het </w:t>
            </w:r>
            <w:proofErr w:type="spellStart"/>
            <w:r w:rsidRPr="00CC40D9">
              <w:t>Problem</w:t>
            </w:r>
            <w:proofErr w:type="spellEnd"/>
            <w:r w:rsidRPr="00CC40D9">
              <w:t>;</w:t>
            </w:r>
            <w:r w:rsidRPr="00CC40D9">
              <w:br/>
              <w:t>- Urgentie vanuit het perspectief van de dienstverlener;</w:t>
            </w:r>
            <w:r w:rsidRPr="00CC40D9">
              <w:br/>
              <w:t>- Beschikbaarheid van een tijdelijke oplossing (</w:t>
            </w:r>
            <w:proofErr w:type="spellStart"/>
            <w:r w:rsidRPr="00CC40D9">
              <w:t>workaround</w:t>
            </w:r>
            <w:proofErr w:type="spellEnd"/>
            <w:r w:rsidRPr="00CC40D9">
              <w:t>);</w:t>
            </w:r>
            <w:r w:rsidRPr="00CC40D9">
              <w:br/>
              <w:t>- Wetgeving</w:t>
            </w:r>
            <w:r w:rsidRPr="00CC40D9">
              <w:br/>
              <w:t>- Imagoschade</w:t>
            </w:r>
            <w:r w:rsidRPr="00CC40D9">
              <w:br/>
              <w:t xml:space="preserve">- Complexiteit van een aangeboden </w:t>
            </w:r>
            <w:proofErr w:type="spellStart"/>
            <w:r w:rsidRPr="00CC40D9">
              <w:t>workaround</w:t>
            </w:r>
            <w:proofErr w:type="spellEnd"/>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8527</w:t>
            </w:r>
          </w:p>
        </w:tc>
        <w:tc>
          <w:tcPr>
            <w:tcW w:w="1076" w:type="dxa"/>
          </w:tcPr>
          <w:p w:rsidR="00815DB1" w:rsidRDefault="00815DB1" w:rsidP="002C2465"/>
        </w:tc>
        <w:tc>
          <w:tcPr>
            <w:tcW w:w="3612" w:type="dxa"/>
          </w:tcPr>
          <w:p w:rsidR="00815DB1" w:rsidRDefault="00815DB1" w:rsidP="002C2465">
            <w:r w:rsidRPr="00CC40D9">
              <w:t xml:space="preserve">In geval van een Prioriteit 1 incident welke verder als </w:t>
            </w:r>
            <w:proofErr w:type="spellStart"/>
            <w:r w:rsidRPr="00CC40D9">
              <w:t>Problem</w:t>
            </w:r>
            <w:proofErr w:type="spellEnd"/>
            <w:r w:rsidRPr="00CC40D9">
              <w:t xml:space="preserve"> wordt behandeld dient een Root </w:t>
            </w:r>
            <w:proofErr w:type="spellStart"/>
            <w:r w:rsidRPr="00CC40D9">
              <w:t>Cause</w:t>
            </w:r>
            <w:proofErr w:type="spellEnd"/>
            <w:r w:rsidRPr="00CC40D9">
              <w:t xml:space="preserve"> Analyse (RCA) rapportage voor worden opgesteld.</w:t>
            </w:r>
            <w:r w:rsidRPr="00CC40D9">
              <w:br/>
              <w:t xml:space="preserve">Hierin staat het volgende beschreven: </w:t>
            </w:r>
            <w:r w:rsidRPr="00CC40D9">
              <w:br/>
              <w:t>- Evaluatie van verstoring.</w:t>
            </w:r>
            <w:r w:rsidRPr="00CC40D9">
              <w:br/>
              <w:t>- Oorzaak van verstoring.</w:t>
            </w:r>
            <w:r w:rsidRPr="00CC40D9">
              <w:br/>
              <w:t xml:space="preserve">- Besloten en toegepaste tijdelijke en/of structurele oplossing. </w:t>
            </w:r>
            <w:r w:rsidRPr="00CC40D9">
              <w:br/>
              <w:t xml:space="preserve">- Maatregelen ter voorkoming van herhaling </w:t>
            </w:r>
            <w:r w:rsidRPr="00CC40D9">
              <w:br/>
              <w:t xml:space="preserve">- Verbeterplan met opvolging op technisch vlak (SIP) als Organisatorisch vlak (OIP) </w:t>
            </w:r>
            <w:r w:rsidRPr="00CC40D9">
              <w:br/>
              <w:t xml:space="preserve">  SIP = service </w:t>
            </w:r>
            <w:proofErr w:type="spellStart"/>
            <w:r w:rsidRPr="00CC40D9">
              <w:t>improvement</w:t>
            </w:r>
            <w:proofErr w:type="spellEnd"/>
            <w:r w:rsidRPr="00CC40D9">
              <w:t xml:space="preserve"> Plan, OIP = </w:t>
            </w:r>
            <w:proofErr w:type="spellStart"/>
            <w:r w:rsidRPr="00CC40D9">
              <w:t>Organisation</w:t>
            </w:r>
            <w:proofErr w:type="spellEnd"/>
            <w:r w:rsidRPr="00CC40D9">
              <w:t xml:space="preserve"> </w:t>
            </w:r>
            <w:proofErr w:type="spellStart"/>
            <w:r w:rsidRPr="00CC40D9">
              <w:t>Improvement</w:t>
            </w:r>
            <w:proofErr w:type="spellEnd"/>
            <w:r w:rsidRPr="00CC40D9">
              <w:t xml:space="preserve"> Plan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Pr="00152119" w:rsidRDefault="00815DB1" w:rsidP="002C2465">
            <w:pPr>
              <w:rPr>
                <w:b/>
              </w:rPr>
            </w:pPr>
            <w:r>
              <w:rPr>
                <w:b/>
              </w:rPr>
              <w:t>B4</w:t>
            </w:r>
          </w:p>
        </w:tc>
        <w:tc>
          <w:tcPr>
            <w:tcW w:w="1076" w:type="dxa"/>
          </w:tcPr>
          <w:p w:rsidR="00815DB1" w:rsidRDefault="00815DB1" w:rsidP="002C2465"/>
        </w:tc>
        <w:tc>
          <w:tcPr>
            <w:tcW w:w="3612" w:type="dxa"/>
          </w:tcPr>
          <w:p w:rsidR="00815DB1" w:rsidRPr="00152119" w:rsidRDefault="00815DB1" w:rsidP="002C2465">
            <w:pPr>
              <w:rPr>
                <w:b/>
              </w:rPr>
            </w:pPr>
            <w:r w:rsidRPr="00152119">
              <w:rPr>
                <w:b/>
              </w:rPr>
              <w:t>Change Management</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8528</w:t>
            </w:r>
          </w:p>
        </w:tc>
        <w:tc>
          <w:tcPr>
            <w:tcW w:w="1076" w:type="dxa"/>
          </w:tcPr>
          <w:p w:rsidR="00815DB1" w:rsidRDefault="00815DB1" w:rsidP="002C2465"/>
        </w:tc>
        <w:tc>
          <w:tcPr>
            <w:tcW w:w="3612" w:type="dxa"/>
          </w:tcPr>
          <w:p w:rsidR="00815DB1" w:rsidRDefault="00815DB1" w:rsidP="002C2465">
            <w:r w:rsidRPr="00787ECD">
              <w:t>Opdrachtnemer maakt onderscheid tussen niet-standaard en standaard wijzigingen.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8529</w:t>
            </w:r>
          </w:p>
        </w:tc>
        <w:tc>
          <w:tcPr>
            <w:tcW w:w="1076" w:type="dxa"/>
          </w:tcPr>
          <w:p w:rsidR="00815DB1" w:rsidRDefault="00815DB1" w:rsidP="002C2465"/>
        </w:tc>
        <w:tc>
          <w:tcPr>
            <w:tcW w:w="3612" w:type="dxa"/>
          </w:tcPr>
          <w:p w:rsidR="00815DB1" w:rsidRDefault="00815DB1" w:rsidP="002C2465">
            <w:r w:rsidRPr="00787ECD">
              <w:t xml:space="preserve">Voor niet-standaard wijzigingen zullen Opdrachtnemer en Opdrachtgever een </w:t>
            </w:r>
            <w:proofErr w:type="spellStart"/>
            <w:r w:rsidRPr="00787ECD">
              <w:t>Request</w:t>
            </w:r>
            <w:proofErr w:type="spellEnd"/>
            <w:r w:rsidRPr="00787ECD">
              <w:t xml:space="preserve"> </w:t>
            </w:r>
            <w:proofErr w:type="spellStart"/>
            <w:r w:rsidRPr="00787ECD">
              <w:t>for</w:t>
            </w:r>
            <w:proofErr w:type="spellEnd"/>
            <w:r w:rsidRPr="00787ECD">
              <w:t xml:space="preserve"> Change proces doorlopen, waarvoor de volgende eisen gelden: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8530</w:t>
            </w:r>
          </w:p>
        </w:tc>
        <w:tc>
          <w:tcPr>
            <w:tcW w:w="1076" w:type="dxa"/>
          </w:tcPr>
          <w:p w:rsidR="00815DB1" w:rsidRDefault="00815DB1" w:rsidP="002C2465"/>
        </w:tc>
        <w:tc>
          <w:tcPr>
            <w:tcW w:w="3612" w:type="dxa"/>
          </w:tcPr>
          <w:p w:rsidR="00815DB1" w:rsidRDefault="00815DB1" w:rsidP="002C2465">
            <w:r w:rsidRPr="00787ECD">
              <w:t>Alle niet-standaard changes zullen op projectbasis in overleg met Opdrachtnemer worden afgehandeld als zijnde een Niet standaard change. In de DAP wordt opnemen welke contactpersonen van de Provincie Utrecht hiervoor gemachtigd zijn.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8531</w:t>
            </w:r>
          </w:p>
        </w:tc>
        <w:tc>
          <w:tcPr>
            <w:tcW w:w="1076" w:type="dxa"/>
          </w:tcPr>
          <w:p w:rsidR="00815DB1" w:rsidRDefault="00815DB1" w:rsidP="002C2465"/>
        </w:tc>
        <w:tc>
          <w:tcPr>
            <w:tcW w:w="3612" w:type="dxa"/>
          </w:tcPr>
          <w:p w:rsidR="00815DB1" w:rsidRDefault="00815DB1" w:rsidP="002C2465">
            <w:r w:rsidRPr="00787ECD">
              <w:t>Opdrachtnemer start de Niet-</w:t>
            </w:r>
            <w:r w:rsidRPr="00787ECD">
              <w:lastRenderedPageBreak/>
              <w:t xml:space="preserve">standaard change na ontvangst van een </w:t>
            </w:r>
            <w:proofErr w:type="spellStart"/>
            <w:r w:rsidRPr="00787ECD">
              <w:t>Request</w:t>
            </w:r>
            <w:proofErr w:type="spellEnd"/>
            <w:r w:rsidRPr="00787ECD">
              <w:t xml:space="preserve"> For Change (RFC) formulier van Provincie Utrecht.</w:t>
            </w:r>
          </w:p>
        </w:tc>
        <w:tc>
          <w:tcPr>
            <w:tcW w:w="1068" w:type="dxa"/>
          </w:tcPr>
          <w:p w:rsidR="00815DB1" w:rsidRDefault="00815DB1" w:rsidP="002C2465">
            <w:r w:rsidRPr="00AE617A">
              <w:lastRenderedPageBreak/>
              <w:t>KO</w:t>
            </w:r>
          </w:p>
        </w:tc>
        <w:tc>
          <w:tcPr>
            <w:tcW w:w="2543" w:type="dxa"/>
          </w:tcPr>
          <w:p w:rsidR="00815DB1" w:rsidRDefault="00815DB1" w:rsidP="002C2465"/>
        </w:tc>
      </w:tr>
      <w:tr w:rsidR="00815DB1" w:rsidTr="002C2465">
        <w:tc>
          <w:tcPr>
            <w:tcW w:w="763" w:type="dxa"/>
          </w:tcPr>
          <w:p w:rsidR="00815DB1" w:rsidRDefault="00815DB1" w:rsidP="002C2465">
            <w:r>
              <w:lastRenderedPageBreak/>
              <w:t>8532</w:t>
            </w:r>
          </w:p>
        </w:tc>
        <w:tc>
          <w:tcPr>
            <w:tcW w:w="1076" w:type="dxa"/>
          </w:tcPr>
          <w:p w:rsidR="00815DB1" w:rsidRDefault="00815DB1" w:rsidP="002C2465"/>
        </w:tc>
        <w:tc>
          <w:tcPr>
            <w:tcW w:w="3612" w:type="dxa"/>
          </w:tcPr>
          <w:p w:rsidR="00815DB1" w:rsidRDefault="00815DB1" w:rsidP="002C2465">
            <w:r w:rsidRPr="00787ECD">
              <w:t>Opdrachtnemer voert voor elke Niet standaard change die geen hardware levering betreft een risicoanalyse uit en legt deze vast in het RFC.</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8533</w:t>
            </w:r>
          </w:p>
        </w:tc>
        <w:tc>
          <w:tcPr>
            <w:tcW w:w="1076" w:type="dxa"/>
          </w:tcPr>
          <w:p w:rsidR="00815DB1" w:rsidRDefault="00815DB1" w:rsidP="002C2465"/>
        </w:tc>
        <w:tc>
          <w:tcPr>
            <w:tcW w:w="3612" w:type="dxa"/>
          </w:tcPr>
          <w:p w:rsidR="00815DB1" w:rsidRDefault="00815DB1" w:rsidP="002C2465">
            <w:r w:rsidRPr="00787ECD">
              <w:t>Opdrachtnemer levert voorafgaand aan uitvoering een Plan van Aanpak voor alle Niet standaard changes die van invloed kunnen zijn op de beschikbaarheid van de dienstverlening.</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8534</w:t>
            </w:r>
          </w:p>
        </w:tc>
        <w:tc>
          <w:tcPr>
            <w:tcW w:w="1076" w:type="dxa"/>
          </w:tcPr>
          <w:p w:rsidR="00815DB1" w:rsidRDefault="00815DB1" w:rsidP="002C2465"/>
        </w:tc>
        <w:tc>
          <w:tcPr>
            <w:tcW w:w="3612" w:type="dxa"/>
          </w:tcPr>
          <w:p w:rsidR="00815DB1" w:rsidRDefault="00815DB1" w:rsidP="002C2465">
            <w:r w:rsidRPr="00787ECD">
              <w:t xml:space="preserve">Opdrachtnemer voorziet het RFC van een </w:t>
            </w:r>
            <w:proofErr w:type="spellStart"/>
            <w:r w:rsidRPr="00787ECD">
              <w:t>roll</w:t>
            </w:r>
            <w:proofErr w:type="spellEnd"/>
            <w:r w:rsidRPr="00787ECD">
              <w:t>-back plan voordat Provincie Utrecht akkoord geeft voor uitvoering.</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8535</w:t>
            </w:r>
          </w:p>
        </w:tc>
        <w:tc>
          <w:tcPr>
            <w:tcW w:w="1076" w:type="dxa"/>
          </w:tcPr>
          <w:p w:rsidR="00815DB1" w:rsidRDefault="00815DB1" w:rsidP="002C2465"/>
        </w:tc>
        <w:tc>
          <w:tcPr>
            <w:tcW w:w="3612" w:type="dxa"/>
          </w:tcPr>
          <w:p w:rsidR="00815DB1" w:rsidRDefault="00815DB1" w:rsidP="002C2465">
            <w:r w:rsidRPr="00787ECD">
              <w:t xml:space="preserve">Voordat risicovolle Niet standaard changes worden doorgevoerd, wordt altijd, allereerst van de mogelijk betrokken systemen, software, data en / of databases een </w:t>
            </w:r>
            <w:proofErr w:type="spellStart"/>
            <w:r w:rsidRPr="00787ECD">
              <w:t>restorable</w:t>
            </w:r>
            <w:proofErr w:type="spellEnd"/>
            <w:r w:rsidRPr="00787ECD">
              <w:t xml:space="preserve"> back-up gemaakt.</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8536</w:t>
            </w:r>
          </w:p>
        </w:tc>
        <w:tc>
          <w:tcPr>
            <w:tcW w:w="1076" w:type="dxa"/>
          </w:tcPr>
          <w:p w:rsidR="00815DB1" w:rsidRDefault="00815DB1" w:rsidP="002C2465"/>
        </w:tc>
        <w:tc>
          <w:tcPr>
            <w:tcW w:w="3612" w:type="dxa"/>
          </w:tcPr>
          <w:p w:rsidR="00815DB1" w:rsidRDefault="00815DB1" w:rsidP="002C2465">
            <w:r w:rsidRPr="00787ECD">
              <w:t>Na uitvoering van een RFC volgt op verzoek van Provincie Utrecht een evaluatie met Opdrachtnemer.</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8537</w:t>
            </w:r>
          </w:p>
        </w:tc>
        <w:tc>
          <w:tcPr>
            <w:tcW w:w="1076" w:type="dxa"/>
          </w:tcPr>
          <w:p w:rsidR="00815DB1" w:rsidRDefault="00815DB1" w:rsidP="002C2465"/>
        </w:tc>
        <w:tc>
          <w:tcPr>
            <w:tcW w:w="3612" w:type="dxa"/>
          </w:tcPr>
          <w:p w:rsidR="00815DB1" w:rsidRDefault="00815DB1" w:rsidP="002C2465">
            <w:r w:rsidRPr="00787ECD">
              <w:t>Bij aanvragen voor Niet standaard changes die een levering of nieuw type dienstverlening betreffen, zal Opdrachtnemer na aanvraag van de opdrachtgever een offerte uitbrengen binnen 5 werkdagen.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8538</w:t>
            </w:r>
          </w:p>
        </w:tc>
        <w:tc>
          <w:tcPr>
            <w:tcW w:w="1076" w:type="dxa"/>
          </w:tcPr>
          <w:p w:rsidR="00815DB1" w:rsidRDefault="00815DB1" w:rsidP="002C2465"/>
        </w:tc>
        <w:tc>
          <w:tcPr>
            <w:tcW w:w="3612" w:type="dxa"/>
          </w:tcPr>
          <w:p w:rsidR="00815DB1" w:rsidRDefault="00815DB1" w:rsidP="002C2465">
            <w:r w:rsidRPr="00787ECD">
              <w:t xml:space="preserve">Bij complexe aanvragen (dat wil zeggen, aanvragen m.b.t. niet eerder afgenomen producten of diensten) dient binnen 3 werkdagen aangegeven te worden binnen welke periode offerte zal worden uitgebracht en geldt vervolgens de aangegeven periode als reactietijd m.b.t. het uitbrengen van de offerte zelf. </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8539</w:t>
            </w:r>
          </w:p>
        </w:tc>
        <w:tc>
          <w:tcPr>
            <w:tcW w:w="1076" w:type="dxa"/>
          </w:tcPr>
          <w:p w:rsidR="00815DB1" w:rsidRDefault="00815DB1" w:rsidP="002C2465"/>
        </w:tc>
        <w:tc>
          <w:tcPr>
            <w:tcW w:w="3612" w:type="dxa"/>
          </w:tcPr>
          <w:p w:rsidR="00815DB1" w:rsidRDefault="00815DB1" w:rsidP="002C2465">
            <w:r w:rsidRPr="00787ECD">
              <w:t>De offerte wordt zonder kosten aan de provincie Utrecht aangeboden en de Provincie Utrecht is niet verplicht op de offerte in te gaan.</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8540</w:t>
            </w:r>
          </w:p>
        </w:tc>
        <w:tc>
          <w:tcPr>
            <w:tcW w:w="1076" w:type="dxa"/>
          </w:tcPr>
          <w:p w:rsidR="00815DB1" w:rsidRDefault="00815DB1" w:rsidP="002C2465"/>
        </w:tc>
        <w:tc>
          <w:tcPr>
            <w:tcW w:w="3612" w:type="dxa"/>
          </w:tcPr>
          <w:p w:rsidR="00815DB1" w:rsidRDefault="00815DB1" w:rsidP="002C2465">
            <w:r w:rsidRPr="00787ECD">
              <w:t>In offertes wordt door Opdrachtnemer een gegarandeerde levertijd afgegeven.</w:t>
            </w:r>
          </w:p>
        </w:tc>
        <w:tc>
          <w:tcPr>
            <w:tcW w:w="1068" w:type="dxa"/>
          </w:tcPr>
          <w:p w:rsidR="00815DB1" w:rsidRDefault="00815DB1" w:rsidP="002C2465">
            <w:r w:rsidRPr="00AE617A">
              <w:t>KO</w:t>
            </w:r>
          </w:p>
        </w:tc>
        <w:tc>
          <w:tcPr>
            <w:tcW w:w="2543" w:type="dxa"/>
          </w:tcPr>
          <w:p w:rsidR="00815DB1" w:rsidRDefault="00815DB1" w:rsidP="002C2465"/>
        </w:tc>
      </w:tr>
      <w:tr w:rsidR="00815DB1" w:rsidTr="009D556F">
        <w:trPr>
          <w:trHeight w:val="2267"/>
        </w:trPr>
        <w:tc>
          <w:tcPr>
            <w:tcW w:w="763" w:type="dxa"/>
          </w:tcPr>
          <w:p w:rsidR="00815DB1" w:rsidRDefault="00815DB1" w:rsidP="002C2465">
            <w:r>
              <w:lastRenderedPageBreak/>
              <w:t>8541</w:t>
            </w:r>
          </w:p>
        </w:tc>
        <w:tc>
          <w:tcPr>
            <w:tcW w:w="1076" w:type="dxa"/>
          </w:tcPr>
          <w:p w:rsidR="00815DB1" w:rsidRDefault="00815DB1" w:rsidP="002C2465"/>
        </w:tc>
        <w:tc>
          <w:tcPr>
            <w:tcW w:w="3612" w:type="dxa"/>
          </w:tcPr>
          <w:p w:rsidR="00815DB1" w:rsidRDefault="00815DB1" w:rsidP="002C2465">
            <w:r w:rsidRPr="00787ECD">
              <w:t>"Opdrachtgever hanteert een Changeboard waarin Niet standaard changes met Opdrachtnemer worden besproken. Elke Niet standaard change wordt behandeld en goedgekeurd in deze change board, op de change kalender geplaatst, geaccordeerd door</w:t>
            </w:r>
            <w:r>
              <w:t xml:space="preserve"> Opdrachtgever voor uitvoering.”</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8542</w:t>
            </w:r>
          </w:p>
        </w:tc>
        <w:tc>
          <w:tcPr>
            <w:tcW w:w="1076" w:type="dxa"/>
          </w:tcPr>
          <w:p w:rsidR="00815DB1" w:rsidRDefault="00815DB1" w:rsidP="002C2465"/>
        </w:tc>
        <w:tc>
          <w:tcPr>
            <w:tcW w:w="3612" w:type="dxa"/>
          </w:tcPr>
          <w:p w:rsidR="00815DB1" w:rsidRDefault="00815DB1" w:rsidP="002C2465">
            <w:r w:rsidRPr="00787ECD">
              <w:t>Ook aanpassingen in de Infrastructuur van Opdrachtnemer die Niet door Provincie Utrecht worden geïnitieerd en die van invloed kunnen zijn op de beschikbaarheid van afgenomen diensten of een verhoogd risico in zich dragen m.b.t. beschikbaarheid worden met Provincie Utrecht besproken en geaccordeerd in de changeboard van de Provincie Utrecht.</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8543</w:t>
            </w:r>
          </w:p>
        </w:tc>
        <w:tc>
          <w:tcPr>
            <w:tcW w:w="1076" w:type="dxa"/>
          </w:tcPr>
          <w:p w:rsidR="00815DB1" w:rsidRDefault="00815DB1" w:rsidP="002C2465"/>
        </w:tc>
        <w:tc>
          <w:tcPr>
            <w:tcW w:w="3612" w:type="dxa"/>
          </w:tcPr>
          <w:p w:rsidR="00815DB1" w:rsidRDefault="00815DB1" w:rsidP="002C2465">
            <w:r w:rsidRPr="00787ECD">
              <w:t>Opdrachtnemer sluit zich aan bij de door Opdrachtgever voorgestelde standaard wijzigingen, inclusief de voorgestelde tijden waarbinnen de change moet zijn doorgevoerd. Deze lijst met standaard wijzigingen en oplostijden kunnen teruggevonden worden in de DAP.</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8544</w:t>
            </w:r>
          </w:p>
        </w:tc>
        <w:tc>
          <w:tcPr>
            <w:tcW w:w="1076" w:type="dxa"/>
          </w:tcPr>
          <w:p w:rsidR="00815DB1" w:rsidRDefault="00815DB1" w:rsidP="002C2465"/>
        </w:tc>
        <w:tc>
          <w:tcPr>
            <w:tcW w:w="3612" w:type="dxa"/>
          </w:tcPr>
          <w:p w:rsidR="00815DB1" w:rsidRDefault="00815DB1" w:rsidP="002C2465">
            <w:r w:rsidRPr="00787ECD">
              <w:t>Voor het uitvoeren van standaard changes wordt het proces van risicoanalyse per standaard change vastgelegd.</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Pr="009D556F" w:rsidRDefault="00815DB1" w:rsidP="002C2465">
            <w:pPr>
              <w:rPr>
                <w:b/>
              </w:rPr>
            </w:pPr>
            <w:r>
              <w:rPr>
                <w:b/>
              </w:rPr>
              <w:t>B5</w:t>
            </w:r>
          </w:p>
        </w:tc>
        <w:tc>
          <w:tcPr>
            <w:tcW w:w="1076" w:type="dxa"/>
          </w:tcPr>
          <w:p w:rsidR="00815DB1" w:rsidRDefault="00815DB1" w:rsidP="002C2465"/>
        </w:tc>
        <w:tc>
          <w:tcPr>
            <w:tcW w:w="3612" w:type="dxa"/>
          </w:tcPr>
          <w:p w:rsidR="00815DB1" w:rsidRPr="009D556F" w:rsidRDefault="00815DB1" w:rsidP="002C2465">
            <w:pPr>
              <w:rPr>
                <w:b/>
              </w:rPr>
            </w:pPr>
            <w:r>
              <w:rPr>
                <w:b/>
              </w:rPr>
              <w:t>Overlegstructuur</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8545</w:t>
            </w:r>
          </w:p>
        </w:tc>
        <w:tc>
          <w:tcPr>
            <w:tcW w:w="1076" w:type="dxa"/>
          </w:tcPr>
          <w:p w:rsidR="00815DB1" w:rsidRDefault="00815DB1" w:rsidP="002C2465"/>
        </w:tc>
        <w:tc>
          <w:tcPr>
            <w:tcW w:w="3612" w:type="dxa"/>
          </w:tcPr>
          <w:p w:rsidR="00815DB1" w:rsidRPr="00787ECD" w:rsidRDefault="00815DB1" w:rsidP="002C2465">
            <w:r w:rsidRPr="009D556F">
              <w:t>Ten behoeve van de instandhouding van de dienstverlening zullen Opdrachtnemer en Opdrachtgever een overlegstructuur voeren op operationeel, tactisch en strategisch niveau. Opdrachtnemer sluit hierbij aan op het door Opdrachtgever voorgestelde zoals opgenomen in de DAP.</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8546</w:t>
            </w:r>
          </w:p>
        </w:tc>
        <w:tc>
          <w:tcPr>
            <w:tcW w:w="1076" w:type="dxa"/>
          </w:tcPr>
          <w:p w:rsidR="00815DB1" w:rsidRDefault="00815DB1" w:rsidP="002C2465"/>
        </w:tc>
        <w:tc>
          <w:tcPr>
            <w:tcW w:w="3612" w:type="dxa"/>
          </w:tcPr>
          <w:p w:rsidR="00815DB1" w:rsidRPr="00787ECD" w:rsidRDefault="00815DB1" w:rsidP="002C2465">
            <w:r w:rsidRPr="009D556F">
              <w:t xml:space="preserve">Na gunning werken </w:t>
            </w:r>
            <w:proofErr w:type="spellStart"/>
            <w:r w:rsidRPr="009D556F">
              <w:t>Opdrachgever</w:t>
            </w:r>
            <w:proofErr w:type="spellEnd"/>
            <w:r w:rsidRPr="009D556F">
              <w:t xml:space="preserve"> en Opdrachtnemer gezamenlijk de voorgestelde overlegstructuren nader uit in de vast te stellen DAP.</w:t>
            </w:r>
          </w:p>
        </w:tc>
        <w:tc>
          <w:tcPr>
            <w:tcW w:w="1068" w:type="dxa"/>
          </w:tcPr>
          <w:p w:rsidR="00815DB1" w:rsidRDefault="00815DB1" w:rsidP="002C2465">
            <w:r w:rsidRPr="00AE617A">
              <w:t>KO</w:t>
            </w:r>
          </w:p>
        </w:tc>
        <w:tc>
          <w:tcPr>
            <w:tcW w:w="2543" w:type="dxa"/>
          </w:tcPr>
          <w:p w:rsidR="00815DB1" w:rsidRDefault="00815DB1" w:rsidP="002C2465"/>
        </w:tc>
      </w:tr>
      <w:tr w:rsidR="00815DB1" w:rsidTr="002C2465">
        <w:tc>
          <w:tcPr>
            <w:tcW w:w="763" w:type="dxa"/>
          </w:tcPr>
          <w:p w:rsidR="00815DB1" w:rsidRDefault="00815DB1" w:rsidP="002C2465">
            <w:r>
              <w:t>8547</w:t>
            </w:r>
          </w:p>
        </w:tc>
        <w:tc>
          <w:tcPr>
            <w:tcW w:w="1076" w:type="dxa"/>
          </w:tcPr>
          <w:p w:rsidR="00815DB1" w:rsidRDefault="00815DB1" w:rsidP="002C2465"/>
        </w:tc>
        <w:tc>
          <w:tcPr>
            <w:tcW w:w="3612" w:type="dxa"/>
          </w:tcPr>
          <w:p w:rsidR="00815DB1" w:rsidRPr="00787ECD" w:rsidRDefault="00815DB1" w:rsidP="002C2465">
            <w:r w:rsidRPr="009D556F">
              <w:t>Alle overleggen tussen de Provincie Utrecht en Opdrachtnemer vinden plaats op het provinciehuis tenzij onderling anders overeengekomen.</w:t>
            </w:r>
          </w:p>
        </w:tc>
        <w:tc>
          <w:tcPr>
            <w:tcW w:w="1068" w:type="dxa"/>
          </w:tcPr>
          <w:p w:rsidR="00815DB1" w:rsidRDefault="00815DB1" w:rsidP="002C2465">
            <w:r w:rsidRPr="00AE617A">
              <w:t>KO</w:t>
            </w:r>
          </w:p>
        </w:tc>
        <w:tc>
          <w:tcPr>
            <w:tcW w:w="2543" w:type="dxa"/>
          </w:tcPr>
          <w:p w:rsidR="00815DB1" w:rsidRDefault="00815DB1" w:rsidP="002C2465"/>
        </w:tc>
      </w:tr>
      <w:tr w:rsidR="009D556F" w:rsidTr="002C2465">
        <w:tc>
          <w:tcPr>
            <w:tcW w:w="763" w:type="dxa"/>
          </w:tcPr>
          <w:p w:rsidR="009D556F" w:rsidRPr="004205B0" w:rsidRDefault="004205B0" w:rsidP="002C2465">
            <w:pPr>
              <w:rPr>
                <w:b/>
              </w:rPr>
            </w:pPr>
            <w:r>
              <w:rPr>
                <w:b/>
              </w:rPr>
              <w:t>B6</w:t>
            </w:r>
          </w:p>
        </w:tc>
        <w:tc>
          <w:tcPr>
            <w:tcW w:w="1076" w:type="dxa"/>
          </w:tcPr>
          <w:p w:rsidR="009D556F" w:rsidRDefault="009D556F" w:rsidP="002C2465"/>
        </w:tc>
        <w:tc>
          <w:tcPr>
            <w:tcW w:w="3612" w:type="dxa"/>
          </w:tcPr>
          <w:p w:rsidR="009D556F" w:rsidRPr="004205B0" w:rsidRDefault="004205B0" w:rsidP="002C2465">
            <w:pPr>
              <w:rPr>
                <w:b/>
              </w:rPr>
            </w:pPr>
            <w:r>
              <w:rPr>
                <w:b/>
              </w:rPr>
              <w:t>Aanvullen</w:t>
            </w:r>
            <w:r w:rsidRPr="004205B0">
              <w:rPr>
                <w:b/>
              </w:rPr>
              <w:t>d</w:t>
            </w:r>
            <w:r>
              <w:rPr>
                <w:b/>
              </w:rPr>
              <w:t>e</w:t>
            </w:r>
            <w:r w:rsidRPr="004205B0">
              <w:rPr>
                <w:b/>
              </w:rPr>
              <w:t xml:space="preserve"> eisen Helpdesk</w:t>
            </w:r>
          </w:p>
        </w:tc>
        <w:tc>
          <w:tcPr>
            <w:tcW w:w="1068" w:type="dxa"/>
          </w:tcPr>
          <w:p w:rsidR="009D556F" w:rsidRDefault="009D556F" w:rsidP="002C2465"/>
        </w:tc>
        <w:tc>
          <w:tcPr>
            <w:tcW w:w="2543" w:type="dxa"/>
          </w:tcPr>
          <w:p w:rsidR="009D556F" w:rsidRDefault="009D556F" w:rsidP="002C2465"/>
        </w:tc>
      </w:tr>
      <w:tr w:rsidR="004205B0" w:rsidTr="002C2465">
        <w:tc>
          <w:tcPr>
            <w:tcW w:w="763" w:type="dxa"/>
          </w:tcPr>
          <w:p w:rsidR="004205B0" w:rsidRDefault="004205B0" w:rsidP="002C2465">
            <w:r>
              <w:lastRenderedPageBreak/>
              <w:t>8548</w:t>
            </w:r>
          </w:p>
        </w:tc>
        <w:tc>
          <w:tcPr>
            <w:tcW w:w="1076" w:type="dxa"/>
          </w:tcPr>
          <w:p w:rsidR="004205B0" w:rsidRDefault="004205B0" w:rsidP="002C2465"/>
        </w:tc>
        <w:tc>
          <w:tcPr>
            <w:tcW w:w="3612" w:type="dxa"/>
          </w:tcPr>
          <w:p w:rsidR="004205B0" w:rsidRPr="00787ECD" w:rsidRDefault="004205B0" w:rsidP="002C2465">
            <w:r w:rsidRPr="004205B0">
              <w:t>Eindgebruikers van de Provincie Utrecht nemen geen diensten af van Opdrachtnemer. Dienstverlening aan eindgebruikers verloopt altijd via door de provincie Utrecht daartoe aangewezen medewerkers.</w:t>
            </w:r>
          </w:p>
        </w:tc>
        <w:tc>
          <w:tcPr>
            <w:tcW w:w="1068" w:type="dxa"/>
          </w:tcPr>
          <w:p w:rsidR="004205B0" w:rsidRDefault="00815DB1" w:rsidP="002C2465">
            <w:r>
              <w:t>KO</w:t>
            </w:r>
          </w:p>
        </w:tc>
        <w:tc>
          <w:tcPr>
            <w:tcW w:w="2543" w:type="dxa"/>
          </w:tcPr>
          <w:p w:rsidR="004205B0" w:rsidRDefault="004205B0" w:rsidP="002C2465"/>
        </w:tc>
      </w:tr>
      <w:tr w:rsidR="00815DB1" w:rsidTr="002C2465">
        <w:tc>
          <w:tcPr>
            <w:tcW w:w="763" w:type="dxa"/>
          </w:tcPr>
          <w:p w:rsidR="00815DB1" w:rsidRDefault="00815DB1" w:rsidP="002C2465">
            <w:r>
              <w:t>8549</w:t>
            </w:r>
          </w:p>
        </w:tc>
        <w:tc>
          <w:tcPr>
            <w:tcW w:w="1076" w:type="dxa"/>
          </w:tcPr>
          <w:p w:rsidR="00815DB1" w:rsidRDefault="00815DB1" w:rsidP="002C2465"/>
        </w:tc>
        <w:tc>
          <w:tcPr>
            <w:tcW w:w="3612" w:type="dxa"/>
          </w:tcPr>
          <w:p w:rsidR="00815DB1" w:rsidRPr="00787ECD" w:rsidRDefault="00815DB1" w:rsidP="002C2465">
            <w:r w:rsidRPr="004205B0">
              <w:t>Opdrachtnemer stelt een procedure op welke door Partijen zal worden gehanteerd bij het melden en afhandelen van problemen met behulp van de helpdesk. Genoemde procedure wordt na goedkeuring door Provincie Utrecht opgenomen in de DAP.</w:t>
            </w:r>
          </w:p>
        </w:tc>
        <w:tc>
          <w:tcPr>
            <w:tcW w:w="1068" w:type="dxa"/>
          </w:tcPr>
          <w:p w:rsidR="00815DB1" w:rsidRDefault="00815DB1" w:rsidP="002C2465">
            <w:r w:rsidRPr="003B6B2D">
              <w:t>KO</w:t>
            </w:r>
          </w:p>
        </w:tc>
        <w:tc>
          <w:tcPr>
            <w:tcW w:w="2543" w:type="dxa"/>
          </w:tcPr>
          <w:p w:rsidR="00815DB1" w:rsidRDefault="00815DB1" w:rsidP="002C2465"/>
        </w:tc>
      </w:tr>
      <w:tr w:rsidR="00815DB1" w:rsidTr="002C2465">
        <w:tc>
          <w:tcPr>
            <w:tcW w:w="763" w:type="dxa"/>
          </w:tcPr>
          <w:p w:rsidR="00815DB1" w:rsidRDefault="00815DB1" w:rsidP="002C2465">
            <w:r>
              <w:t>8550</w:t>
            </w:r>
          </w:p>
        </w:tc>
        <w:tc>
          <w:tcPr>
            <w:tcW w:w="1076" w:type="dxa"/>
          </w:tcPr>
          <w:p w:rsidR="00815DB1" w:rsidRDefault="00815DB1" w:rsidP="002C2465"/>
        </w:tc>
        <w:tc>
          <w:tcPr>
            <w:tcW w:w="3612" w:type="dxa"/>
          </w:tcPr>
          <w:p w:rsidR="00815DB1" w:rsidRPr="00787ECD" w:rsidRDefault="00815DB1" w:rsidP="002C2465">
            <w:r w:rsidRPr="004205B0">
              <w:t>In geval van telefonische communicatie dient de helpdesk bereikbaar te zijn op telefoonnummers tegen binnenlands- of gratis tarief (geen internationale nummers, geen betaalnummers).</w:t>
            </w:r>
          </w:p>
        </w:tc>
        <w:tc>
          <w:tcPr>
            <w:tcW w:w="1068" w:type="dxa"/>
          </w:tcPr>
          <w:p w:rsidR="00815DB1" w:rsidRDefault="00815DB1" w:rsidP="002C2465">
            <w:r w:rsidRPr="003B6B2D">
              <w:t>KO</w:t>
            </w:r>
          </w:p>
        </w:tc>
        <w:tc>
          <w:tcPr>
            <w:tcW w:w="2543" w:type="dxa"/>
          </w:tcPr>
          <w:p w:rsidR="00815DB1" w:rsidRDefault="00815DB1" w:rsidP="002C2465"/>
        </w:tc>
      </w:tr>
      <w:tr w:rsidR="00815DB1" w:rsidTr="002C2465">
        <w:tc>
          <w:tcPr>
            <w:tcW w:w="763" w:type="dxa"/>
          </w:tcPr>
          <w:p w:rsidR="00815DB1" w:rsidRDefault="00815DB1" w:rsidP="002C2465">
            <w:r>
              <w:t>8551</w:t>
            </w:r>
          </w:p>
        </w:tc>
        <w:tc>
          <w:tcPr>
            <w:tcW w:w="1076" w:type="dxa"/>
          </w:tcPr>
          <w:p w:rsidR="00815DB1" w:rsidRDefault="00815DB1" w:rsidP="002C2465"/>
        </w:tc>
        <w:tc>
          <w:tcPr>
            <w:tcW w:w="3612" w:type="dxa"/>
          </w:tcPr>
          <w:p w:rsidR="00815DB1" w:rsidRPr="00787ECD" w:rsidRDefault="00815DB1" w:rsidP="002C2465">
            <w:r w:rsidRPr="004205B0">
              <w:t>De wachttijd bij telefonische contact met de helpdesk is nooit langer dan 3 minuten.</w:t>
            </w:r>
          </w:p>
        </w:tc>
        <w:tc>
          <w:tcPr>
            <w:tcW w:w="1068" w:type="dxa"/>
          </w:tcPr>
          <w:p w:rsidR="00815DB1" w:rsidRDefault="00815DB1" w:rsidP="002C2465">
            <w:r w:rsidRPr="003B6B2D">
              <w:t>KO</w:t>
            </w:r>
          </w:p>
        </w:tc>
        <w:tc>
          <w:tcPr>
            <w:tcW w:w="2543" w:type="dxa"/>
          </w:tcPr>
          <w:p w:rsidR="00815DB1" w:rsidRDefault="00815DB1" w:rsidP="002C2465"/>
        </w:tc>
      </w:tr>
      <w:tr w:rsidR="004205B0" w:rsidTr="002C2465">
        <w:tc>
          <w:tcPr>
            <w:tcW w:w="763" w:type="dxa"/>
          </w:tcPr>
          <w:p w:rsidR="004205B0" w:rsidRDefault="004205B0" w:rsidP="002C2465">
            <w:r>
              <w:t>8552</w:t>
            </w:r>
          </w:p>
        </w:tc>
        <w:tc>
          <w:tcPr>
            <w:tcW w:w="1076" w:type="dxa"/>
          </w:tcPr>
          <w:p w:rsidR="004205B0" w:rsidRDefault="004205B0" w:rsidP="002C2465"/>
        </w:tc>
        <w:tc>
          <w:tcPr>
            <w:tcW w:w="3612" w:type="dxa"/>
          </w:tcPr>
          <w:p w:rsidR="004205B0" w:rsidRPr="00787ECD" w:rsidRDefault="004205B0" w:rsidP="002C2465">
            <w:r w:rsidRPr="004205B0">
              <w:t>Opdrachtnemer zal een gespecificeerd logboek bijhouden van inhoud en frequentie van de door haar verleende telefonische ondersteuning alsmede een tijdsregistratie van naam, meldingstijdstip, responsetijdstip en afhandelingstijdstip per melding. Dit logboek kan op verzoek van Provincie Utrecht aan haar ter beschikking worden gesteld over een periode welke door haar zelf kan worden gespecificeerd. Opdrachtnemer levert de gevraagde logboek informatie binnen 5 werkdagen in voor Opdrachtnemer leesbaar elektronisch formaat.</w:t>
            </w:r>
          </w:p>
        </w:tc>
        <w:tc>
          <w:tcPr>
            <w:tcW w:w="1068" w:type="dxa"/>
          </w:tcPr>
          <w:p w:rsidR="004205B0" w:rsidRDefault="00815DB1" w:rsidP="002C2465">
            <w:r>
              <w:t>KO</w:t>
            </w:r>
          </w:p>
        </w:tc>
        <w:tc>
          <w:tcPr>
            <w:tcW w:w="2543" w:type="dxa"/>
          </w:tcPr>
          <w:p w:rsidR="004205B0" w:rsidRDefault="004205B0" w:rsidP="002C2465"/>
        </w:tc>
      </w:tr>
      <w:tr w:rsidR="009D556F" w:rsidTr="002C2465">
        <w:tc>
          <w:tcPr>
            <w:tcW w:w="763" w:type="dxa"/>
          </w:tcPr>
          <w:p w:rsidR="009D556F" w:rsidRPr="004205B0" w:rsidRDefault="004205B0" w:rsidP="002C2465">
            <w:pPr>
              <w:rPr>
                <w:b/>
              </w:rPr>
            </w:pPr>
            <w:r>
              <w:rPr>
                <w:b/>
              </w:rPr>
              <w:t>B7</w:t>
            </w:r>
          </w:p>
        </w:tc>
        <w:tc>
          <w:tcPr>
            <w:tcW w:w="1076" w:type="dxa"/>
          </w:tcPr>
          <w:p w:rsidR="009D556F" w:rsidRDefault="009D556F" w:rsidP="002C2465"/>
        </w:tc>
        <w:tc>
          <w:tcPr>
            <w:tcW w:w="3612" w:type="dxa"/>
          </w:tcPr>
          <w:p w:rsidR="009D556F" w:rsidRPr="004205B0" w:rsidRDefault="004205B0" w:rsidP="002C2465">
            <w:pPr>
              <w:rPr>
                <w:b/>
              </w:rPr>
            </w:pPr>
            <w:r>
              <w:rPr>
                <w:b/>
              </w:rPr>
              <w:t>Kwaliteit standaard DAP-document</w:t>
            </w:r>
          </w:p>
        </w:tc>
        <w:tc>
          <w:tcPr>
            <w:tcW w:w="1068" w:type="dxa"/>
          </w:tcPr>
          <w:p w:rsidR="009D556F" w:rsidRDefault="009D556F" w:rsidP="002C2465"/>
        </w:tc>
        <w:tc>
          <w:tcPr>
            <w:tcW w:w="2543" w:type="dxa"/>
          </w:tcPr>
          <w:p w:rsidR="009D556F" w:rsidRDefault="009D556F" w:rsidP="002C2465"/>
        </w:tc>
      </w:tr>
      <w:tr w:rsidR="00815DB1" w:rsidTr="002C2465">
        <w:tc>
          <w:tcPr>
            <w:tcW w:w="763" w:type="dxa"/>
          </w:tcPr>
          <w:p w:rsidR="00815DB1" w:rsidRDefault="00815DB1" w:rsidP="002C2465">
            <w:r>
              <w:t>8553</w:t>
            </w:r>
          </w:p>
        </w:tc>
        <w:tc>
          <w:tcPr>
            <w:tcW w:w="1076" w:type="dxa"/>
          </w:tcPr>
          <w:p w:rsidR="00815DB1" w:rsidRDefault="00815DB1" w:rsidP="002C2465"/>
        </w:tc>
        <w:tc>
          <w:tcPr>
            <w:tcW w:w="3612" w:type="dxa"/>
          </w:tcPr>
          <w:p w:rsidR="00815DB1" w:rsidRPr="00787ECD" w:rsidRDefault="00815DB1" w:rsidP="002C2465">
            <w:r w:rsidRPr="004205B0">
              <w:t>Opdrachtnemer en Opdrachtgever komen na gunning gezamenlijk een DAP-document overeen, waarin zij voorgenoemde zaken nader zullen uitwerken.</w:t>
            </w:r>
          </w:p>
        </w:tc>
        <w:tc>
          <w:tcPr>
            <w:tcW w:w="1068" w:type="dxa"/>
          </w:tcPr>
          <w:p w:rsidR="00815DB1" w:rsidRDefault="00815DB1" w:rsidP="002C2465">
            <w:r w:rsidRPr="0073706D">
              <w:t>KO</w:t>
            </w:r>
          </w:p>
        </w:tc>
        <w:tc>
          <w:tcPr>
            <w:tcW w:w="2543" w:type="dxa"/>
          </w:tcPr>
          <w:p w:rsidR="00815DB1" w:rsidRDefault="00815DB1" w:rsidP="002C2465"/>
        </w:tc>
      </w:tr>
      <w:tr w:rsidR="00815DB1" w:rsidTr="002C2465">
        <w:tc>
          <w:tcPr>
            <w:tcW w:w="763" w:type="dxa"/>
          </w:tcPr>
          <w:p w:rsidR="00815DB1" w:rsidRDefault="00815DB1" w:rsidP="002C2465">
            <w:r>
              <w:t>8554</w:t>
            </w:r>
          </w:p>
        </w:tc>
        <w:tc>
          <w:tcPr>
            <w:tcW w:w="1076" w:type="dxa"/>
          </w:tcPr>
          <w:p w:rsidR="00815DB1" w:rsidRDefault="00815DB1" w:rsidP="002C2465"/>
        </w:tc>
        <w:tc>
          <w:tcPr>
            <w:tcW w:w="3612" w:type="dxa"/>
          </w:tcPr>
          <w:p w:rsidR="00815DB1" w:rsidRPr="00787ECD" w:rsidRDefault="00815DB1" w:rsidP="002C2465">
            <w:r w:rsidRPr="004205B0">
              <w:t xml:space="preserve">Bovengenoemde procedures omvatten gedetailleerde </w:t>
            </w:r>
            <w:proofErr w:type="spellStart"/>
            <w:r w:rsidRPr="004205B0">
              <w:t>workflows</w:t>
            </w:r>
            <w:proofErr w:type="spellEnd"/>
            <w:r w:rsidRPr="004205B0">
              <w:t>, bestaande uit zowel tekst als grafische weergaven.</w:t>
            </w:r>
          </w:p>
        </w:tc>
        <w:tc>
          <w:tcPr>
            <w:tcW w:w="1068" w:type="dxa"/>
          </w:tcPr>
          <w:p w:rsidR="00815DB1" w:rsidRDefault="00815DB1" w:rsidP="002C2465">
            <w:r w:rsidRPr="0073706D">
              <w:t>KO</w:t>
            </w:r>
          </w:p>
        </w:tc>
        <w:tc>
          <w:tcPr>
            <w:tcW w:w="2543" w:type="dxa"/>
          </w:tcPr>
          <w:p w:rsidR="00815DB1" w:rsidRDefault="00815DB1" w:rsidP="002C2465"/>
        </w:tc>
      </w:tr>
    </w:tbl>
    <w:p w:rsidR="002C2465" w:rsidRDefault="002C2465" w:rsidP="00910F2B"/>
    <w:sectPr w:rsidR="002C2465" w:rsidSect="008B32AC">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5D4424" w15:done="0"/>
  <w15:commentEx w15:paraId="449976C8" w15:done="0"/>
  <w15:commentEx w15:paraId="069E1197" w15:done="0"/>
  <w15:commentEx w15:paraId="49CD9C2F" w15:done="0"/>
  <w15:commentEx w15:paraId="4F5B26AA" w15:done="0"/>
  <w15:commentEx w15:paraId="788A5CB6" w15:done="0"/>
  <w15:commentEx w15:paraId="3989A440" w15:done="0"/>
  <w15:commentEx w15:paraId="720C0A17" w15:done="0"/>
  <w15:commentEx w15:paraId="6FFFF765" w15:done="0"/>
  <w15:commentEx w15:paraId="6245B7ED" w15:done="0"/>
  <w15:commentEx w15:paraId="7C01BA52" w15:done="0"/>
  <w15:commentEx w15:paraId="63DF8BCF" w15:done="0"/>
  <w15:commentEx w15:paraId="51D98AB6" w15:done="0"/>
  <w15:commentEx w15:paraId="305DF793" w15:done="0"/>
  <w15:commentEx w15:paraId="27AF37DC" w15:done="0"/>
  <w15:commentEx w15:paraId="736CFED3" w15:done="0"/>
  <w15:commentEx w15:paraId="59BB08A1" w15:done="0"/>
  <w15:commentEx w15:paraId="43CDE198" w15:done="0"/>
  <w15:commentEx w15:paraId="30B700C3" w15:done="0"/>
  <w15:commentEx w15:paraId="749105FE" w15:done="0"/>
  <w15:commentEx w15:paraId="6D8742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5D4424" w16cid:durableId="1D746628"/>
  <w16cid:commentId w16cid:paraId="449976C8" w16cid:durableId="1D7466B0"/>
  <w16cid:commentId w16cid:paraId="069E1197" w16cid:durableId="1D7466EF"/>
  <w16cid:commentId w16cid:paraId="49CD9C2F" w16cid:durableId="1D74674A"/>
  <w16cid:commentId w16cid:paraId="4F5B26AA" w16cid:durableId="1D746798"/>
  <w16cid:commentId w16cid:paraId="788A5CB6" w16cid:durableId="1D7467D1"/>
  <w16cid:commentId w16cid:paraId="3989A440" w16cid:durableId="1D7465F6"/>
  <w16cid:commentId w16cid:paraId="720C0A17" w16cid:durableId="1D7465F7"/>
  <w16cid:commentId w16cid:paraId="6FFFF765" w16cid:durableId="1D746823"/>
  <w16cid:commentId w16cid:paraId="6245B7ED" w16cid:durableId="1D74684C"/>
  <w16cid:commentId w16cid:paraId="7C01BA52" w16cid:durableId="1D746889"/>
  <w16cid:commentId w16cid:paraId="63DF8BCF" w16cid:durableId="1D7468C3"/>
  <w16cid:commentId w16cid:paraId="51D98AB6" w16cid:durableId="1D74690A"/>
  <w16cid:commentId w16cid:paraId="305DF793" w16cid:durableId="1D74693D"/>
  <w16cid:commentId w16cid:paraId="736CFED3" w16cid:durableId="1D7469CF"/>
  <w16cid:commentId w16cid:paraId="59BB08A1" w16cid:durableId="1D7469F6"/>
  <w16cid:commentId w16cid:paraId="43CDE198" w16cid:durableId="1D7465F8"/>
  <w16cid:commentId w16cid:paraId="30B700C3" w16cid:durableId="1D7465F9"/>
  <w16cid:commentId w16cid:paraId="749105FE" w16cid:durableId="1D7465FA"/>
  <w16cid:commentId w16cid:paraId="6D874213" w16cid:durableId="1D746A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DEF" w:rsidRDefault="00BD0DEF" w:rsidP="008B32AC">
      <w:pPr>
        <w:spacing w:after="0" w:line="240" w:lineRule="auto"/>
      </w:pPr>
      <w:r>
        <w:separator/>
      </w:r>
    </w:p>
  </w:endnote>
  <w:endnote w:type="continuationSeparator" w:id="0">
    <w:p w:rsidR="00BD0DEF" w:rsidRDefault="00BD0DEF" w:rsidP="008B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DEF" w:rsidRDefault="00BD0DEF" w:rsidP="008B32AC">
      <w:pPr>
        <w:spacing w:after="0" w:line="240" w:lineRule="auto"/>
      </w:pPr>
      <w:r>
        <w:separator/>
      </w:r>
    </w:p>
  </w:footnote>
  <w:footnote w:type="continuationSeparator" w:id="0">
    <w:p w:rsidR="00BD0DEF" w:rsidRDefault="00BD0DEF" w:rsidP="008B3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032D"/>
    <w:multiLevelType w:val="multilevel"/>
    <w:tmpl w:val="07828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0E3779A"/>
    <w:multiLevelType w:val="hybridMultilevel"/>
    <w:tmpl w:val="4022C0A4"/>
    <w:lvl w:ilvl="0" w:tplc="A2948498">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01B6A99"/>
    <w:multiLevelType w:val="hybridMultilevel"/>
    <w:tmpl w:val="1400C50C"/>
    <w:lvl w:ilvl="0" w:tplc="5EA6897E">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276D3652"/>
    <w:multiLevelType w:val="hybridMultilevel"/>
    <w:tmpl w:val="1ECE12B0"/>
    <w:lvl w:ilvl="0" w:tplc="79AC507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3048797D"/>
    <w:multiLevelType w:val="multilevel"/>
    <w:tmpl w:val="F886B1E6"/>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32AE6DEB"/>
    <w:multiLevelType w:val="hybridMultilevel"/>
    <w:tmpl w:val="21E0F4F2"/>
    <w:lvl w:ilvl="0" w:tplc="C4E8B3BA">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3B5317E5"/>
    <w:multiLevelType w:val="multilevel"/>
    <w:tmpl w:val="F886B1E6"/>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97C591E"/>
    <w:multiLevelType w:val="hybridMultilevel"/>
    <w:tmpl w:val="2A684A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572448B0"/>
    <w:multiLevelType w:val="hybridMultilevel"/>
    <w:tmpl w:val="8CC01A02"/>
    <w:lvl w:ilvl="0" w:tplc="A2948498">
      <w:start w:val="3"/>
      <w:numFmt w:val="bullet"/>
      <w:lvlText w:val="-"/>
      <w:lvlJc w:val="left"/>
      <w:pPr>
        <w:ind w:left="720" w:hanging="360"/>
      </w:pPr>
      <w:rPr>
        <w:rFonts w:ascii="Calibri" w:eastAsiaTheme="minorHAnsi" w:hAnsi="Calibri" w:cs="Calibr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597D520A"/>
    <w:multiLevelType w:val="hybridMultilevel"/>
    <w:tmpl w:val="7E2E15DA"/>
    <w:lvl w:ilvl="0" w:tplc="5CF6D74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5B6B72C5"/>
    <w:multiLevelType w:val="multilevel"/>
    <w:tmpl w:val="F886B1E6"/>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66F052AE"/>
    <w:multiLevelType w:val="hybridMultilevel"/>
    <w:tmpl w:val="EF9CEA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8357ED2"/>
    <w:multiLevelType w:val="multilevel"/>
    <w:tmpl w:val="DAC8E186"/>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2"/>
  </w:num>
  <w:num w:numId="3">
    <w:abstractNumId w:val="12"/>
  </w:num>
  <w:num w:numId="4">
    <w:abstractNumId w:val="7"/>
  </w:num>
  <w:num w:numId="5">
    <w:abstractNumId w:val="9"/>
  </w:num>
  <w:num w:numId="6">
    <w:abstractNumId w:val="1"/>
  </w:num>
  <w:num w:numId="7">
    <w:abstractNumId w:val="0"/>
  </w:num>
  <w:num w:numId="8">
    <w:abstractNumId w:val="6"/>
  </w:num>
  <w:num w:numId="9">
    <w:abstractNumId w:val="10"/>
  </w:num>
  <w:num w:numId="10">
    <w:abstractNumId w:val="3"/>
  </w:num>
  <w:num w:numId="11">
    <w:abstractNumId w:val="8"/>
  </w:num>
  <w:num w:numId="12">
    <w:abstractNumId w:val="4"/>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nie">
    <w15:presenceInfo w15:providerId="None" w15:userId="hennie"/>
  </w15:person>
  <w15:person w15:author="Marcel van de Kolk">
    <w15:presenceInfo w15:providerId="AD" w15:userId="S-1-5-21-1869706189-4153891420-1976616525-4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9DC"/>
    <w:rsid w:val="00006517"/>
    <w:rsid w:val="00006FAE"/>
    <w:rsid w:val="00014EAC"/>
    <w:rsid w:val="0003629A"/>
    <w:rsid w:val="0004721C"/>
    <w:rsid w:val="00054FBC"/>
    <w:rsid w:val="00056FA9"/>
    <w:rsid w:val="00066B8E"/>
    <w:rsid w:val="00073575"/>
    <w:rsid w:val="00073698"/>
    <w:rsid w:val="00083D99"/>
    <w:rsid w:val="0009216C"/>
    <w:rsid w:val="000C2A76"/>
    <w:rsid w:val="000D393C"/>
    <w:rsid w:val="000D46E1"/>
    <w:rsid w:val="000E1ED2"/>
    <w:rsid w:val="00101B54"/>
    <w:rsid w:val="00102479"/>
    <w:rsid w:val="00113B12"/>
    <w:rsid w:val="0013069C"/>
    <w:rsid w:val="00141962"/>
    <w:rsid w:val="00152119"/>
    <w:rsid w:val="001A532C"/>
    <w:rsid w:val="001A7501"/>
    <w:rsid w:val="001C3F89"/>
    <w:rsid w:val="001F79BA"/>
    <w:rsid w:val="002164AE"/>
    <w:rsid w:val="002658E9"/>
    <w:rsid w:val="002870B2"/>
    <w:rsid w:val="00296D92"/>
    <w:rsid w:val="002A1A8A"/>
    <w:rsid w:val="002C2465"/>
    <w:rsid w:val="002E56B5"/>
    <w:rsid w:val="002E5E1C"/>
    <w:rsid w:val="002E5E58"/>
    <w:rsid w:val="002F4806"/>
    <w:rsid w:val="00301E1E"/>
    <w:rsid w:val="00331AF0"/>
    <w:rsid w:val="00335899"/>
    <w:rsid w:val="00376982"/>
    <w:rsid w:val="00383B76"/>
    <w:rsid w:val="003A0C18"/>
    <w:rsid w:val="003B4346"/>
    <w:rsid w:val="003D2056"/>
    <w:rsid w:val="003E6AD6"/>
    <w:rsid w:val="003F1A50"/>
    <w:rsid w:val="003F4D99"/>
    <w:rsid w:val="0040232D"/>
    <w:rsid w:val="004205B0"/>
    <w:rsid w:val="00440781"/>
    <w:rsid w:val="00441FD1"/>
    <w:rsid w:val="0047195F"/>
    <w:rsid w:val="0047373C"/>
    <w:rsid w:val="00490E7D"/>
    <w:rsid w:val="004A0104"/>
    <w:rsid w:val="004A2D77"/>
    <w:rsid w:val="004B3BC5"/>
    <w:rsid w:val="004C18D7"/>
    <w:rsid w:val="004C1DB6"/>
    <w:rsid w:val="004C26F3"/>
    <w:rsid w:val="004C7AD9"/>
    <w:rsid w:val="004D33FF"/>
    <w:rsid w:val="00532421"/>
    <w:rsid w:val="0054368A"/>
    <w:rsid w:val="00546136"/>
    <w:rsid w:val="00561D97"/>
    <w:rsid w:val="00585099"/>
    <w:rsid w:val="0059176B"/>
    <w:rsid w:val="00597084"/>
    <w:rsid w:val="005A283F"/>
    <w:rsid w:val="005A7FCA"/>
    <w:rsid w:val="005C1169"/>
    <w:rsid w:val="005D4A77"/>
    <w:rsid w:val="005D5BCB"/>
    <w:rsid w:val="005E0C4F"/>
    <w:rsid w:val="00603809"/>
    <w:rsid w:val="00607AAD"/>
    <w:rsid w:val="00612E5D"/>
    <w:rsid w:val="00616D7C"/>
    <w:rsid w:val="00617791"/>
    <w:rsid w:val="0062071A"/>
    <w:rsid w:val="006343D8"/>
    <w:rsid w:val="00634F0E"/>
    <w:rsid w:val="00641B5D"/>
    <w:rsid w:val="00644817"/>
    <w:rsid w:val="0065222C"/>
    <w:rsid w:val="00657507"/>
    <w:rsid w:val="00684DF8"/>
    <w:rsid w:val="00697684"/>
    <w:rsid w:val="006B6599"/>
    <w:rsid w:val="006C4DB1"/>
    <w:rsid w:val="006E63A4"/>
    <w:rsid w:val="006F33E5"/>
    <w:rsid w:val="006F47D6"/>
    <w:rsid w:val="00731AEC"/>
    <w:rsid w:val="007450B4"/>
    <w:rsid w:val="00772318"/>
    <w:rsid w:val="00780E2F"/>
    <w:rsid w:val="007831DA"/>
    <w:rsid w:val="0078492C"/>
    <w:rsid w:val="007B2DE5"/>
    <w:rsid w:val="007B3584"/>
    <w:rsid w:val="007F517F"/>
    <w:rsid w:val="00806F76"/>
    <w:rsid w:val="00815DB1"/>
    <w:rsid w:val="008372DD"/>
    <w:rsid w:val="00847A67"/>
    <w:rsid w:val="00851404"/>
    <w:rsid w:val="00856E8E"/>
    <w:rsid w:val="00877FAD"/>
    <w:rsid w:val="008846D2"/>
    <w:rsid w:val="00890EC5"/>
    <w:rsid w:val="008A24F7"/>
    <w:rsid w:val="008B32AC"/>
    <w:rsid w:val="008B5D9A"/>
    <w:rsid w:val="008C6EA3"/>
    <w:rsid w:val="008C737D"/>
    <w:rsid w:val="008F69DC"/>
    <w:rsid w:val="009023B9"/>
    <w:rsid w:val="00910F2B"/>
    <w:rsid w:val="00917C90"/>
    <w:rsid w:val="00954144"/>
    <w:rsid w:val="00963BF0"/>
    <w:rsid w:val="0098780E"/>
    <w:rsid w:val="009B008D"/>
    <w:rsid w:val="009D16DE"/>
    <w:rsid w:val="009D556F"/>
    <w:rsid w:val="009E2289"/>
    <w:rsid w:val="009E3643"/>
    <w:rsid w:val="009F0AFB"/>
    <w:rsid w:val="009F2778"/>
    <w:rsid w:val="009F3977"/>
    <w:rsid w:val="009F5D4D"/>
    <w:rsid w:val="00A00D41"/>
    <w:rsid w:val="00A0142F"/>
    <w:rsid w:val="00A13E6A"/>
    <w:rsid w:val="00A4485D"/>
    <w:rsid w:val="00A71328"/>
    <w:rsid w:val="00A90E4C"/>
    <w:rsid w:val="00AC27AF"/>
    <w:rsid w:val="00AE5928"/>
    <w:rsid w:val="00AF05B5"/>
    <w:rsid w:val="00B10B29"/>
    <w:rsid w:val="00B11138"/>
    <w:rsid w:val="00B264AB"/>
    <w:rsid w:val="00B514BF"/>
    <w:rsid w:val="00B5314D"/>
    <w:rsid w:val="00B5769E"/>
    <w:rsid w:val="00B81CCA"/>
    <w:rsid w:val="00B927C0"/>
    <w:rsid w:val="00B96439"/>
    <w:rsid w:val="00B9756B"/>
    <w:rsid w:val="00BA0B0E"/>
    <w:rsid w:val="00BB6C79"/>
    <w:rsid w:val="00BD0DEF"/>
    <w:rsid w:val="00BD3FC4"/>
    <w:rsid w:val="00C076A5"/>
    <w:rsid w:val="00C61577"/>
    <w:rsid w:val="00C67F80"/>
    <w:rsid w:val="00C75BF6"/>
    <w:rsid w:val="00C944CD"/>
    <w:rsid w:val="00CA1376"/>
    <w:rsid w:val="00CA5F1C"/>
    <w:rsid w:val="00CC40D9"/>
    <w:rsid w:val="00CC7839"/>
    <w:rsid w:val="00CF54E8"/>
    <w:rsid w:val="00CF5D83"/>
    <w:rsid w:val="00D024E9"/>
    <w:rsid w:val="00D02666"/>
    <w:rsid w:val="00D20E1B"/>
    <w:rsid w:val="00D27EB0"/>
    <w:rsid w:val="00D34DDB"/>
    <w:rsid w:val="00D653AD"/>
    <w:rsid w:val="00D710BF"/>
    <w:rsid w:val="00D73DB8"/>
    <w:rsid w:val="00D90283"/>
    <w:rsid w:val="00D90597"/>
    <w:rsid w:val="00D951AC"/>
    <w:rsid w:val="00DA0096"/>
    <w:rsid w:val="00DC4341"/>
    <w:rsid w:val="00DE4285"/>
    <w:rsid w:val="00DE5A06"/>
    <w:rsid w:val="00DE5E8C"/>
    <w:rsid w:val="00E031F6"/>
    <w:rsid w:val="00E20977"/>
    <w:rsid w:val="00E30C7C"/>
    <w:rsid w:val="00E415DB"/>
    <w:rsid w:val="00E429D4"/>
    <w:rsid w:val="00E43C44"/>
    <w:rsid w:val="00E479F9"/>
    <w:rsid w:val="00EB62F7"/>
    <w:rsid w:val="00F20B63"/>
    <w:rsid w:val="00F32E14"/>
    <w:rsid w:val="00F341CB"/>
    <w:rsid w:val="00F44260"/>
    <w:rsid w:val="00F47E49"/>
    <w:rsid w:val="00F533A9"/>
    <w:rsid w:val="00F61008"/>
    <w:rsid w:val="00F740D8"/>
    <w:rsid w:val="00F81822"/>
    <w:rsid w:val="00F81D4C"/>
    <w:rsid w:val="00F851E7"/>
    <w:rsid w:val="00FA02F3"/>
    <w:rsid w:val="00FA4D19"/>
    <w:rsid w:val="00FB79E6"/>
    <w:rsid w:val="00FC47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066B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066B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2C2465"/>
    <w:pPr>
      <w:keepNext/>
      <w:keepLines/>
      <w:spacing w:before="200" w:after="0"/>
      <w:outlineLvl w:val="2"/>
    </w:pPr>
    <w:rPr>
      <w:rFonts w:asciiTheme="majorHAnsi" w:eastAsiaTheme="majorEastAsia" w:hAnsiTheme="majorHAnsi" w:cstheme="majorBidi"/>
      <w:b/>
      <w:bCs/>
      <w:color w:val="5B9BD5"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F6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910F2B"/>
    <w:pPr>
      <w:ind w:left="720"/>
      <w:contextualSpacing/>
    </w:pPr>
  </w:style>
  <w:style w:type="character" w:styleId="Verwijzingopmerking">
    <w:name w:val="annotation reference"/>
    <w:basedOn w:val="Standaardalinea-lettertype"/>
    <w:uiPriority w:val="99"/>
    <w:semiHidden/>
    <w:unhideWhenUsed/>
    <w:rsid w:val="001C3F89"/>
    <w:rPr>
      <w:sz w:val="16"/>
      <w:szCs w:val="16"/>
    </w:rPr>
  </w:style>
  <w:style w:type="paragraph" w:styleId="Tekstopmerking">
    <w:name w:val="annotation text"/>
    <w:basedOn w:val="Standaard"/>
    <w:link w:val="TekstopmerkingChar"/>
    <w:uiPriority w:val="99"/>
    <w:unhideWhenUsed/>
    <w:rsid w:val="001C3F89"/>
    <w:pPr>
      <w:spacing w:line="240" w:lineRule="auto"/>
    </w:pPr>
    <w:rPr>
      <w:sz w:val="20"/>
      <w:szCs w:val="20"/>
    </w:rPr>
  </w:style>
  <w:style w:type="character" w:customStyle="1" w:styleId="TekstopmerkingChar">
    <w:name w:val="Tekst opmerking Char"/>
    <w:basedOn w:val="Standaardalinea-lettertype"/>
    <w:link w:val="Tekstopmerking"/>
    <w:uiPriority w:val="99"/>
    <w:rsid w:val="001C3F89"/>
    <w:rPr>
      <w:sz w:val="20"/>
      <w:szCs w:val="20"/>
    </w:rPr>
  </w:style>
  <w:style w:type="paragraph" w:styleId="Ballontekst">
    <w:name w:val="Balloon Text"/>
    <w:basedOn w:val="Standaard"/>
    <w:link w:val="BallontekstChar"/>
    <w:uiPriority w:val="99"/>
    <w:semiHidden/>
    <w:unhideWhenUsed/>
    <w:rsid w:val="001C3F8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C3F89"/>
    <w:rPr>
      <w:rFonts w:ascii="Segoe UI" w:hAnsi="Segoe UI" w:cs="Segoe UI"/>
      <w:sz w:val="18"/>
      <w:szCs w:val="18"/>
    </w:rPr>
  </w:style>
  <w:style w:type="character" w:customStyle="1" w:styleId="Kop1Char">
    <w:name w:val="Kop 1 Char"/>
    <w:basedOn w:val="Standaardalinea-lettertype"/>
    <w:link w:val="Kop1"/>
    <w:uiPriority w:val="9"/>
    <w:rsid w:val="00066B8E"/>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066B8E"/>
    <w:rPr>
      <w:rFonts w:asciiTheme="majorHAnsi" w:eastAsiaTheme="majorEastAsia" w:hAnsiTheme="majorHAnsi" w:cstheme="majorBidi"/>
      <w:color w:val="2E74B5" w:themeColor="accent1" w:themeShade="BF"/>
      <w:sz w:val="26"/>
      <w:szCs w:val="26"/>
    </w:rPr>
  </w:style>
  <w:style w:type="paragraph" w:styleId="Kopvaninhoudsopgave">
    <w:name w:val="TOC Heading"/>
    <w:basedOn w:val="Kop1"/>
    <w:next w:val="Standaard"/>
    <w:uiPriority w:val="39"/>
    <w:unhideWhenUsed/>
    <w:qFormat/>
    <w:rsid w:val="00066B8E"/>
    <w:pPr>
      <w:outlineLvl w:val="9"/>
    </w:pPr>
    <w:rPr>
      <w:lang w:eastAsia="nl-NL"/>
    </w:rPr>
  </w:style>
  <w:style w:type="paragraph" w:styleId="Inhopg1">
    <w:name w:val="toc 1"/>
    <w:basedOn w:val="Standaard"/>
    <w:next w:val="Standaard"/>
    <w:autoRedefine/>
    <w:uiPriority w:val="39"/>
    <w:unhideWhenUsed/>
    <w:rsid w:val="00066B8E"/>
    <w:pPr>
      <w:spacing w:after="100"/>
    </w:pPr>
  </w:style>
  <w:style w:type="paragraph" w:styleId="Inhopg2">
    <w:name w:val="toc 2"/>
    <w:basedOn w:val="Standaard"/>
    <w:next w:val="Standaard"/>
    <w:autoRedefine/>
    <w:uiPriority w:val="39"/>
    <w:unhideWhenUsed/>
    <w:rsid w:val="00066B8E"/>
    <w:pPr>
      <w:spacing w:after="100"/>
      <w:ind w:left="220"/>
    </w:pPr>
  </w:style>
  <w:style w:type="character" w:styleId="Hyperlink">
    <w:name w:val="Hyperlink"/>
    <w:basedOn w:val="Standaardalinea-lettertype"/>
    <w:uiPriority w:val="99"/>
    <w:unhideWhenUsed/>
    <w:rsid w:val="00066B8E"/>
    <w:rPr>
      <w:color w:val="0563C1" w:themeColor="hyperlink"/>
      <w:u w:val="single"/>
    </w:rPr>
  </w:style>
  <w:style w:type="paragraph" w:styleId="Koptekst">
    <w:name w:val="header"/>
    <w:basedOn w:val="Standaard"/>
    <w:link w:val="KoptekstChar"/>
    <w:uiPriority w:val="99"/>
    <w:unhideWhenUsed/>
    <w:rsid w:val="008B32A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B32AC"/>
  </w:style>
  <w:style w:type="paragraph" w:styleId="Voettekst">
    <w:name w:val="footer"/>
    <w:basedOn w:val="Standaard"/>
    <w:link w:val="VoettekstChar"/>
    <w:uiPriority w:val="99"/>
    <w:unhideWhenUsed/>
    <w:rsid w:val="008B32A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B32AC"/>
  </w:style>
  <w:style w:type="paragraph" w:styleId="Onderwerpvanopmerking">
    <w:name w:val="annotation subject"/>
    <w:basedOn w:val="Tekstopmerking"/>
    <w:next w:val="Tekstopmerking"/>
    <w:link w:val="OnderwerpvanopmerkingChar"/>
    <w:uiPriority w:val="99"/>
    <w:semiHidden/>
    <w:unhideWhenUsed/>
    <w:rsid w:val="002658E9"/>
    <w:rPr>
      <w:b/>
      <w:bCs/>
    </w:rPr>
  </w:style>
  <w:style w:type="character" w:customStyle="1" w:styleId="OnderwerpvanopmerkingChar">
    <w:name w:val="Onderwerp van opmerking Char"/>
    <w:basedOn w:val="TekstopmerkingChar"/>
    <w:link w:val="Onderwerpvanopmerking"/>
    <w:uiPriority w:val="99"/>
    <w:semiHidden/>
    <w:rsid w:val="002658E9"/>
    <w:rPr>
      <w:b/>
      <w:bCs/>
      <w:sz w:val="20"/>
      <w:szCs w:val="20"/>
    </w:rPr>
  </w:style>
  <w:style w:type="paragraph" w:styleId="Revisie">
    <w:name w:val="Revision"/>
    <w:hidden/>
    <w:uiPriority w:val="99"/>
    <w:semiHidden/>
    <w:rsid w:val="00847A67"/>
    <w:pPr>
      <w:spacing w:after="0" w:line="240" w:lineRule="auto"/>
    </w:pPr>
  </w:style>
  <w:style w:type="character" w:customStyle="1" w:styleId="Kop3Char">
    <w:name w:val="Kop 3 Char"/>
    <w:basedOn w:val="Standaardalinea-lettertype"/>
    <w:link w:val="Kop3"/>
    <w:uiPriority w:val="9"/>
    <w:rsid w:val="002C2465"/>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066B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066B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2C2465"/>
    <w:pPr>
      <w:keepNext/>
      <w:keepLines/>
      <w:spacing w:before="200" w:after="0"/>
      <w:outlineLvl w:val="2"/>
    </w:pPr>
    <w:rPr>
      <w:rFonts w:asciiTheme="majorHAnsi" w:eastAsiaTheme="majorEastAsia" w:hAnsiTheme="majorHAnsi" w:cstheme="majorBidi"/>
      <w:b/>
      <w:bCs/>
      <w:color w:val="5B9BD5"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F6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910F2B"/>
    <w:pPr>
      <w:ind w:left="720"/>
      <w:contextualSpacing/>
    </w:pPr>
  </w:style>
  <w:style w:type="character" w:styleId="Verwijzingopmerking">
    <w:name w:val="annotation reference"/>
    <w:basedOn w:val="Standaardalinea-lettertype"/>
    <w:uiPriority w:val="99"/>
    <w:semiHidden/>
    <w:unhideWhenUsed/>
    <w:rsid w:val="001C3F89"/>
    <w:rPr>
      <w:sz w:val="16"/>
      <w:szCs w:val="16"/>
    </w:rPr>
  </w:style>
  <w:style w:type="paragraph" w:styleId="Tekstopmerking">
    <w:name w:val="annotation text"/>
    <w:basedOn w:val="Standaard"/>
    <w:link w:val="TekstopmerkingChar"/>
    <w:uiPriority w:val="99"/>
    <w:unhideWhenUsed/>
    <w:rsid w:val="001C3F89"/>
    <w:pPr>
      <w:spacing w:line="240" w:lineRule="auto"/>
    </w:pPr>
    <w:rPr>
      <w:sz w:val="20"/>
      <w:szCs w:val="20"/>
    </w:rPr>
  </w:style>
  <w:style w:type="character" w:customStyle="1" w:styleId="TekstopmerkingChar">
    <w:name w:val="Tekst opmerking Char"/>
    <w:basedOn w:val="Standaardalinea-lettertype"/>
    <w:link w:val="Tekstopmerking"/>
    <w:uiPriority w:val="99"/>
    <w:rsid w:val="001C3F89"/>
    <w:rPr>
      <w:sz w:val="20"/>
      <w:szCs w:val="20"/>
    </w:rPr>
  </w:style>
  <w:style w:type="paragraph" w:styleId="Ballontekst">
    <w:name w:val="Balloon Text"/>
    <w:basedOn w:val="Standaard"/>
    <w:link w:val="BallontekstChar"/>
    <w:uiPriority w:val="99"/>
    <w:semiHidden/>
    <w:unhideWhenUsed/>
    <w:rsid w:val="001C3F8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C3F89"/>
    <w:rPr>
      <w:rFonts w:ascii="Segoe UI" w:hAnsi="Segoe UI" w:cs="Segoe UI"/>
      <w:sz w:val="18"/>
      <w:szCs w:val="18"/>
    </w:rPr>
  </w:style>
  <w:style w:type="character" w:customStyle="1" w:styleId="Kop1Char">
    <w:name w:val="Kop 1 Char"/>
    <w:basedOn w:val="Standaardalinea-lettertype"/>
    <w:link w:val="Kop1"/>
    <w:uiPriority w:val="9"/>
    <w:rsid w:val="00066B8E"/>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066B8E"/>
    <w:rPr>
      <w:rFonts w:asciiTheme="majorHAnsi" w:eastAsiaTheme="majorEastAsia" w:hAnsiTheme="majorHAnsi" w:cstheme="majorBidi"/>
      <w:color w:val="2E74B5" w:themeColor="accent1" w:themeShade="BF"/>
      <w:sz w:val="26"/>
      <w:szCs w:val="26"/>
    </w:rPr>
  </w:style>
  <w:style w:type="paragraph" w:styleId="Kopvaninhoudsopgave">
    <w:name w:val="TOC Heading"/>
    <w:basedOn w:val="Kop1"/>
    <w:next w:val="Standaard"/>
    <w:uiPriority w:val="39"/>
    <w:unhideWhenUsed/>
    <w:qFormat/>
    <w:rsid w:val="00066B8E"/>
    <w:pPr>
      <w:outlineLvl w:val="9"/>
    </w:pPr>
    <w:rPr>
      <w:lang w:eastAsia="nl-NL"/>
    </w:rPr>
  </w:style>
  <w:style w:type="paragraph" w:styleId="Inhopg1">
    <w:name w:val="toc 1"/>
    <w:basedOn w:val="Standaard"/>
    <w:next w:val="Standaard"/>
    <w:autoRedefine/>
    <w:uiPriority w:val="39"/>
    <w:unhideWhenUsed/>
    <w:rsid w:val="00066B8E"/>
    <w:pPr>
      <w:spacing w:after="100"/>
    </w:pPr>
  </w:style>
  <w:style w:type="paragraph" w:styleId="Inhopg2">
    <w:name w:val="toc 2"/>
    <w:basedOn w:val="Standaard"/>
    <w:next w:val="Standaard"/>
    <w:autoRedefine/>
    <w:uiPriority w:val="39"/>
    <w:unhideWhenUsed/>
    <w:rsid w:val="00066B8E"/>
    <w:pPr>
      <w:spacing w:after="100"/>
      <w:ind w:left="220"/>
    </w:pPr>
  </w:style>
  <w:style w:type="character" w:styleId="Hyperlink">
    <w:name w:val="Hyperlink"/>
    <w:basedOn w:val="Standaardalinea-lettertype"/>
    <w:uiPriority w:val="99"/>
    <w:unhideWhenUsed/>
    <w:rsid w:val="00066B8E"/>
    <w:rPr>
      <w:color w:val="0563C1" w:themeColor="hyperlink"/>
      <w:u w:val="single"/>
    </w:rPr>
  </w:style>
  <w:style w:type="paragraph" w:styleId="Koptekst">
    <w:name w:val="header"/>
    <w:basedOn w:val="Standaard"/>
    <w:link w:val="KoptekstChar"/>
    <w:uiPriority w:val="99"/>
    <w:unhideWhenUsed/>
    <w:rsid w:val="008B32A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B32AC"/>
  </w:style>
  <w:style w:type="paragraph" w:styleId="Voettekst">
    <w:name w:val="footer"/>
    <w:basedOn w:val="Standaard"/>
    <w:link w:val="VoettekstChar"/>
    <w:uiPriority w:val="99"/>
    <w:unhideWhenUsed/>
    <w:rsid w:val="008B32A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B32AC"/>
  </w:style>
  <w:style w:type="paragraph" w:styleId="Onderwerpvanopmerking">
    <w:name w:val="annotation subject"/>
    <w:basedOn w:val="Tekstopmerking"/>
    <w:next w:val="Tekstopmerking"/>
    <w:link w:val="OnderwerpvanopmerkingChar"/>
    <w:uiPriority w:val="99"/>
    <w:semiHidden/>
    <w:unhideWhenUsed/>
    <w:rsid w:val="002658E9"/>
    <w:rPr>
      <w:b/>
      <w:bCs/>
    </w:rPr>
  </w:style>
  <w:style w:type="character" w:customStyle="1" w:styleId="OnderwerpvanopmerkingChar">
    <w:name w:val="Onderwerp van opmerking Char"/>
    <w:basedOn w:val="TekstopmerkingChar"/>
    <w:link w:val="Onderwerpvanopmerking"/>
    <w:uiPriority w:val="99"/>
    <w:semiHidden/>
    <w:rsid w:val="002658E9"/>
    <w:rPr>
      <w:b/>
      <w:bCs/>
      <w:sz w:val="20"/>
      <w:szCs w:val="20"/>
    </w:rPr>
  </w:style>
  <w:style w:type="paragraph" w:styleId="Revisie">
    <w:name w:val="Revision"/>
    <w:hidden/>
    <w:uiPriority w:val="99"/>
    <w:semiHidden/>
    <w:rsid w:val="00847A67"/>
    <w:pPr>
      <w:spacing w:after="0" w:line="240" w:lineRule="auto"/>
    </w:pPr>
  </w:style>
  <w:style w:type="character" w:customStyle="1" w:styleId="Kop3Char">
    <w:name w:val="Kop 3 Char"/>
    <w:basedOn w:val="Standaardalinea-lettertype"/>
    <w:link w:val="Kop3"/>
    <w:uiPriority w:val="9"/>
    <w:rsid w:val="002C2465"/>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359819">
      <w:bodyDiv w:val="1"/>
      <w:marLeft w:val="0"/>
      <w:marRight w:val="0"/>
      <w:marTop w:val="0"/>
      <w:marBottom w:val="0"/>
      <w:divBdr>
        <w:top w:val="none" w:sz="0" w:space="0" w:color="auto"/>
        <w:left w:val="none" w:sz="0" w:space="0" w:color="auto"/>
        <w:bottom w:val="none" w:sz="0" w:space="0" w:color="auto"/>
        <w:right w:val="none" w:sz="0" w:space="0" w:color="auto"/>
      </w:divBdr>
    </w:div>
    <w:div w:id="1088960526">
      <w:bodyDiv w:val="1"/>
      <w:marLeft w:val="0"/>
      <w:marRight w:val="0"/>
      <w:marTop w:val="0"/>
      <w:marBottom w:val="0"/>
      <w:divBdr>
        <w:top w:val="none" w:sz="0" w:space="0" w:color="auto"/>
        <w:left w:val="none" w:sz="0" w:space="0" w:color="auto"/>
        <w:bottom w:val="none" w:sz="0" w:space="0" w:color="auto"/>
        <w:right w:val="none" w:sz="0" w:space="0" w:color="auto"/>
      </w:divBdr>
    </w:div>
    <w:div w:id="1116682713">
      <w:bodyDiv w:val="1"/>
      <w:marLeft w:val="0"/>
      <w:marRight w:val="0"/>
      <w:marTop w:val="0"/>
      <w:marBottom w:val="0"/>
      <w:divBdr>
        <w:top w:val="none" w:sz="0" w:space="0" w:color="auto"/>
        <w:left w:val="none" w:sz="0" w:space="0" w:color="auto"/>
        <w:bottom w:val="none" w:sz="0" w:space="0" w:color="auto"/>
        <w:right w:val="none" w:sz="0" w:space="0" w:color="auto"/>
      </w:divBdr>
    </w:div>
    <w:div w:id="1168247191">
      <w:bodyDiv w:val="1"/>
      <w:marLeft w:val="0"/>
      <w:marRight w:val="0"/>
      <w:marTop w:val="0"/>
      <w:marBottom w:val="0"/>
      <w:divBdr>
        <w:top w:val="none" w:sz="0" w:space="0" w:color="auto"/>
        <w:left w:val="none" w:sz="0" w:space="0" w:color="auto"/>
        <w:bottom w:val="none" w:sz="0" w:space="0" w:color="auto"/>
        <w:right w:val="none" w:sz="0" w:space="0" w:color="auto"/>
      </w:divBdr>
    </w:div>
    <w:div w:id="1737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89267-CA3D-465A-8EBD-4C71D559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4777</Words>
  <Characters>26277</Characters>
  <Application>Microsoft Office Word</Application>
  <DocSecurity>0</DocSecurity>
  <Lines>218</Lines>
  <Paragraphs>61</Paragraphs>
  <ScaleCrop>false</ScaleCrop>
  <HeadingPairs>
    <vt:vector size="2" baseType="variant">
      <vt:variant>
        <vt:lpstr>Titel</vt:lpstr>
      </vt:variant>
      <vt:variant>
        <vt:i4>1</vt:i4>
      </vt:variant>
    </vt:vector>
  </HeadingPairs>
  <TitlesOfParts>
    <vt:vector size="1" baseType="lpstr">
      <vt:lpstr/>
    </vt:vector>
  </TitlesOfParts>
  <Company>SYSQA BV</Company>
  <LinksUpToDate>false</LinksUpToDate>
  <CharactersWithSpaces>30993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van de Kolk</dc:creator>
  <cp:lastModifiedBy>Steenis, Teus van</cp:lastModifiedBy>
  <cp:revision>3</cp:revision>
  <cp:lastPrinted>2017-09-14T13:38:00Z</cp:lastPrinted>
  <dcterms:created xsi:type="dcterms:W3CDTF">2017-09-29T06:10:00Z</dcterms:created>
  <dcterms:modified xsi:type="dcterms:W3CDTF">2017-09-29T06:26:00Z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11 juli 2017</vt:lpwstr>
  </property>
  <property fmtid="{D5CDD505-2E9C-101B-9397-08002B2CF9AE}" pid="3" name="Versie">
    <vt:lpwstr>0.1</vt:lpwstr>
  </property>
  <property fmtid="{D5CDD505-2E9C-101B-9397-08002B2CF9AE}" pid="4" name="Auteur">
    <vt:lpwstr>M. van de Kolk</vt:lpwstr>
  </property>
  <property fmtid="{D5CDD505-2E9C-101B-9397-08002B2CF9AE}" pid="5" name="Status">
    <vt:lpwstr>Concept</vt:lpwstr>
  </property>
  <property fmtid="{D5CDD505-2E9C-101B-9397-08002B2CF9AE}" pid="6" name="Classificatie">
    <vt:lpwstr>ntb</vt:lpwstr>
  </property>
  <property fmtid="{D5CDD505-2E9C-101B-9397-08002B2CF9AE}" pid="7" name="_NewReviewCycle">
    <vt:lpwstr/>
  </property>
  <property fmtid="{D5CDD505-2E9C-101B-9397-08002B2CF9AE}" pid="8" name="_AdHocReviewCycleID">
    <vt:i4>1909874511</vt:i4>
  </property>
  <property fmtid="{D5CDD505-2E9C-101B-9397-08002B2CF9AE}" pid="9" name="_EmailSubject">
    <vt:lpwstr>Eisen van SLM bij aanbestedingen t.b.v. Erdinc.xlsx</vt:lpwstr>
  </property>
  <property fmtid="{D5CDD505-2E9C-101B-9397-08002B2CF9AE}" pid="10" name="_AuthorEmail">
    <vt:lpwstr>erdinc.kaya@provincie-utrecht.nl</vt:lpwstr>
  </property>
  <property fmtid="{D5CDD505-2E9C-101B-9397-08002B2CF9AE}" pid="11" name="_AuthorEmailDisplayName">
    <vt:lpwstr>Kaya, Erdinc</vt:lpwstr>
  </property>
  <property fmtid="{D5CDD505-2E9C-101B-9397-08002B2CF9AE}" pid="12" name="_ReviewingToolsShownOnce">
    <vt:lpwstr/>
  </property>
</Properties>
</file>